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A8702" w14:textId="77777777" w:rsidR="00AD3FA4" w:rsidRDefault="00AD3FA4" w:rsidP="005C51FC">
      <w:pPr>
        <w:pStyle w:val="a3"/>
        <w:spacing w:before="0" w:beforeAutospacing="0" w:after="0" w:afterAutospacing="0"/>
        <w:rPr>
          <w:b/>
          <w:color w:val="FF0000"/>
          <w:sz w:val="28"/>
          <w:szCs w:val="28"/>
        </w:rPr>
      </w:pPr>
    </w:p>
    <w:p w14:paraId="08B986CA" w14:textId="21AE7F68" w:rsidR="005C51FC" w:rsidRDefault="005C51FC" w:rsidP="005C51FC">
      <w:pPr>
        <w:pStyle w:val="a3"/>
        <w:spacing w:before="0" w:beforeAutospacing="0" w:after="0" w:afterAutospacing="0"/>
        <w:rPr>
          <w:sz w:val="40"/>
          <w:szCs w:val="40"/>
        </w:rPr>
      </w:pPr>
      <w:r>
        <w:rPr>
          <w:b/>
          <w:color w:val="FF0000"/>
          <w:sz w:val="28"/>
          <w:szCs w:val="28"/>
        </w:rPr>
        <w:t>Слайд 1.</w:t>
      </w:r>
      <w:r>
        <w:rPr>
          <w:rFonts w:ascii="Monotype Corsiva" w:eastAsiaTheme="minorEastAsia" w:hAnsi="Monotype Corsiva" w:cstheme="minorBidi"/>
          <w:b/>
          <w:bCs/>
          <w:color w:val="00B050"/>
          <w:kern w:val="24"/>
          <w:sz w:val="72"/>
          <w:szCs w:val="72"/>
        </w:rPr>
        <w:t xml:space="preserve"> </w:t>
      </w:r>
      <w:r>
        <w:rPr>
          <w:rFonts w:ascii="Monotype Corsiva" w:eastAsiaTheme="minorEastAsia" w:hAnsi="Monotype Corsiva" w:cstheme="minorBidi"/>
          <w:b/>
          <w:bCs/>
          <w:color w:val="00B050"/>
          <w:kern w:val="24"/>
          <w:sz w:val="40"/>
          <w:szCs w:val="40"/>
        </w:rPr>
        <w:t>«</w:t>
      </w:r>
      <w:r>
        <w:rPr>
          <w:rFonts w:ascii="Monotype Corsiva" w:eastAsiaTheme="minorEastAsia" w:hAnsi="Monotype Corsiva" w:cstheme="minorBidi"/>
          <w:b/>
          <w:bCs/>
          <w:i/>
          <w:iCs/>
          <w:color w:val="00B050"/>
          <w:kern w:val="24"/>
          <w:sz w:val="40"/>
          <w:szCs w:val="40"/>
        </w:rPr>
        <w:t>При</w:t>
      </w:r>
      <w:bookmarkStart w:id="0" w:name="_Hlk110690642"/>
      <w:r>
        <w:rPr>
          <w:rFonts w:ascii="Monotype Corsiva" w:eastAsiaTheme="minorEastAsia" w:hAnsi="Monotype Corsiva" w:cstheme="minorBidi"/>
          <w:b/>
          <w:bCs/>
          <w:i/>
          <w:iCs/>
          <w:color w:val="00B050"/>
          <w:kern w:val="24"/>
          <w:sz w:val="40"/>
          <w:szCs w:val="40"/>
        </w:rPr>
        <w:t>ё</w:t>
      </w:r>
      <w:bookmarkEnd w:id="0"/>
      <w:r>
        <w:rPr>
          <w:rFonts w:ascii="Monotype Corsiva" w:eastAsiaTheme="minorEastAsia" w:hAnsi="Monotype Corsiva" w:cstheme="minorBidi"/>
          <w:b/>
          <w:bCs/>
          <w:i/>
          <w:iCs/>
          <w:color w:val="00B050"/>
          <w:kern w:val="24"/>
          <w:sz w:val="40"/>
          <w:szCs w:val="40"/>
        </w:rPr>
        <w:t>мы и методы формирования функциональной грамотности в начальной школе»</w:t>
      </w:r>
    </w:p>
    <w:p w14:paraId="5074AE93" w14:textId="1B226C5F" w:rsidR="005C51FC" w:rsidRPr="002A7520" w:rsidRDefault="005C51FC" w:rsidP="005C51F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10874351"/>
      <w:bookmarkStart w:id="2" w:name="_Hlk110592934"/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Слайд</w:t>
      </w:r>
      <w:bookmarkEnd w:id="1"/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2A752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A7520" w:rsidRPr="002A75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</w:t>
      </w:r>
      <w:r w:rsidR="002A7520" w:rsidRPr="002A7520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</w:rPr>
        <w:t>ё</w:t>
      </w:r>
      <w:r w:rsidR="002A7520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</w:rPr>
        <w:t xml:space="preserve"> выступление я хочу начать с высказывания швейцарского педагога </w:t>
      </w:r>
      <w:r w:rsidR="00AD3FA4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</w:rPr>
        <w:t>П</w:t>
      </w:r>
      <w:r w:rsidR="002A7520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</w:rPr>
        <w:t>есталоцци</w:t>
      </w:r>
      <w:r w:rsidR="00AD3FA4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</w:rPr>
        <w:t>.</w:t>
      </w:r>
    </w:p>
    <w:p w14:paraId="275A2A46" w14:textId="77777777" w:rsidR="005C51FC" w:rsidRDefault="005C51FC" w:rsidP="005C51F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«Мои ученики будут узнавать новое, не от меня; </w:t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br/>
        <w:t xml:space="preserve">они будут открывать это новое сами. Моя главная задача — помочь им раскрываться, развивать собственные идеи». </w:t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br/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br/>
        <w:t xml:space="preserve">                                                     И. Г. Песталоцци (</w:t>
      </w:r>
      <w:r>
        <w:rPr>
          <w:rFonts w:ascii="Times New Roman" w:eastAsiaTheme="majorEastAsia" w:hAnsi="Times New Roman" w:cs="Times New Roman"/>
          <w:bCs/>
          <w:i/>
          <w:color w:val="000000" w:themeColor="text1"/>
          <w:kern w:val="24"/>
          <w:sz w:val="28"/>
          <w:szCs w:val="28"/>
        </w:rPr>
        <w:t>швейцарский педагог</w:t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)</w:t>
      </w:r>
    </w:p>
    <w:bookmarkEnd w:id="2"/>
    <w:p w14:paraId="49149659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В </w:t>
      </w:r>
      <w:r>
        <w:rPr>
          <w:sz w:val="28"/>
          <w:szCs w:val="28"/>
          <w:bdr w:val="none" w:sz="0" w:space="0" w:color="auto" w:frame="1"/>
        </w:rPr>
        <w:t>данное</w:t>
      </w:r>
      <w:r>
        <w:rPr>
          <w:color w:val="FF0000"/>
          <w:sz w:val="28"/>
          <w:szCs w:val="28"/>
          <w:bdr w:val="none" w:sz="0" w:space="0" w:color="auto" w:frame="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 xml:space="preserve">время требования стандарта таковы, что наряду с традиционным понятием «грамотность», появилось понятие «функциональная грамотность». </w:t>
      </w:r>
    </w:p>
    <w:p w14:paraId="35D8A2C8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b/>
          <w:color w:val="FF0000"/>
          <w:sz w:val="28"/>
          <w:szCs w:val="28"/>
        </w:rPr>
        <w:t>Слайд 3.</w:t>
      </w:r>
    </w:p>
    <w:p w14:paraId="52E9B350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rFonts w:eastAsia="+mn-ea"/>
          <w:b/>
          <w:bCs/>
          <w:i/>
          <w:iCs/>
          <w:color w:val="C00000"/>
          <w:kern w:val="24"/>
          <w:position w:val="1"/>
          <w:sz w:val="28"/>
          <w:szCs w:val="28"/>
        </w:rPr>
      </w:pPr>
      <w:r>
        <w:rPr>
          <w:rFonts w:eastAsia="+mn-ea"/>
          <w:b/>
          <w:bCs/>
          <w:color w:val="000000"/>
          <w:kern w:val="24"/>
          <w:position w:val="1"/>
          <w:sz w:val="28"/>
          <w:szCs w:val="28"/>
        </w:rPr>
        <w:t>Что такое «функциональная грамотность»?</w:t>
      </w:r>
      <w:r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 </w:t>
      </w:r>
      <w:r>
        <w:rPr>
          <w:rFonts w:eastAsia="+mn-ea"/>
          <w:b/>
          <w:bCs/>
          <w:i/>
          <w:iCs/>
          <w:color w:val="C00000"/>
          <w:kern w:val="24"/>
          <w:position w:val="1"/>
          <w:sz w:val="28"/>
          <w:szCs w:val="28"/>
        </w:rPr>
        <w:t xml:space="preserve">Функциональная грамотность </w:t>
      </w:r>
      <w:proofErr w:type="gramStart"/>
      <w:r>
        <w:rPr>
          <w:rFonts w:eastAsia="+mn-ea"/>
          <w:b/>
          <w:bCs/>
          <w:i/>
          <w:iCs/>
          <w:color w:val="C00000"/>
          <w:kern w:val="24"/>
          <w:position w:val="1"/>
          <w:sz w:val="28"/>
          <w:szCs w:val="28"/>
        </w:rPr>
        <w:t>- это</w:t>
      </w:r>
      <w:proofErr w:type="gramEnd"/>
      <w:r>
        <w:rPr>
          <w:rFonts w:eastAsia="+mn-ea"/>
          <w:b/>
          <w:bCs/>
          <w:i/>
          <w:iCs/>
          <w:color w:val="C00000"/>
          <w:kern w:val="24"/>
          <w:position w:val="1"/>
          <w:sz w:val="28"/>
          <w:szCs w:val="28"/>
        </w:rPr>
        <w:t xml:space="preserve"> способность человека вступать в отношения с внешней средой и максимально быстро адаптироваться и функционировать в ней. </w:t>
      </w:r>
    </w:p>
    <w:p w14:paraId="680DC9F5" w14:textId="2E5A2A2F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 учителем начальной школы стоят колоссальные задачи: развить ребёнка.   Развить его мышление, речь, память и внимание, фантазию и воображение, пространственное восприятие. Очень важно развить коммуникативные способности, способность общаться, контролировать эмоции, управлять своим поведением. Решая эти задачи, педагог как </w:t>
      </w:r>
      <w:proofErr w:type="spellStart"/>
      <w:r>
        <w:rPr>
          <w:color w:val="000000"/>
          <w:sz w:val="28"/>
          <w:szCs w:val="28"/>
        </w:rPr>
        <w:t>пазлы</w:t>
      </w:r>
      <w:proofErr w:type="spellEnd"/>
      <w:r>
        <w:rPr>
          <w:color w:val="000000"/>
          <w:sz w:val="28"/>
          <w:szCs w:val="28"/>
        </w:rPr>
        <w:t xml:space="preserve"> собирает картинку, получает в результате функционально развитую личность</w:t>
      </w:r>
      <w:r w:rsidR="002A7520">
        <w:rPr>
          <w:color w:val="000000"/>
          <w:sz w:val="28"/>
          <w:szCs w:val="28"/>
        </w:rPr>
        <w:t xml:space="preserve"> используя различные педагогические технологии.</w:t>
      </w:r>
    </w:p>
    <w:p w14:paraId="1CEFA332" w14:textId="1C1F236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На уроках чтения в начальной школе для формирования читательской грамотности </w:t>
      </w:r>
      <w:r w:rsidR="003523FF">
        <w:rPr>
          <w:color w:val="111115"/>
          <w:sz w:val="28"/>
          <w:szCs w:val="28"/>
          <w:bdr w:val="none" w:sz="0" w:space="0" w:color="auto" w:frame="1"/>
        </w:rPr>
        <w:t xml:space="preserve">я </w:t>
      </w:r>
      <w:r>
        <w:rPr>
          <w:color w:val="111115"/>
          <w:sz w:val="28"/>
          <w:szCs w:val="28"/>
          <w:bdr w:val="none" w:sz="0" w:space="0" w:color="auto" w:frame="1"/>
        </w:rPr>
        <w:t xml:space="preserve">применяют различные </w:t>
      </w:r>
      <w:r>
        <w:rPr>
          <w:b/>
          <w:color w:val="111115"/>
          <w:sz w:val="28"/>
          <w:szCs w:val="28"/>
          <w:bdr w:val="none" w:sz="0" w:space="0" w:color="auto" w:frame="1"/>
        </w:rPr>
        <w:t>методы и при</w:t>
      </w:r>
      <w:bookmarkStart w:id="3" w:name="_Hlk110852297"/>
      <w:r>
        <w:rPr>
          <w:b/>
          <w:color w:val="111115"/>
          <w:sz w:val="28"/>
          <w:szCs w:val="28"/>
          <w:bdr w:val="none" w:sz="0" w:space="0" w:color="auto" w:frame="1"/>
        </w:rPr>
        <w:t>ё</w:t>
      </w:r>
      <w:bookmarkEnd w:id="3"/>
      <w:r>
        <w:rPr>
          <w:b/>
          <w:color w:val="111115"/>
          <w:sz w:val="28"/>
          <w:szCs w:val="28"/>
          <w:bdr w:val="none" w:sz="0" w:space="0" w:color="auto" w:frame="1"/>
        </w:rPr>
        <w:t>мы.</w:t>
      </w:r>
      <w:r>
        <w:rPr>
          <w:color w:val="111115"/>
          <w:sz w:val="28"/>
          <w:szCs w:val="28"/>
          <w:bdr w:val="none" w:sz="0" w:space="0" w:color="auto" w:frame="1"/>
        </w:rPr>
        <w:t xml:space="preserve"> Приведу примеры некоторых из них. </w:t>
      </w:r>
    </w:p>
    <w:p w14:paraId="305473A8" w14:textId="5014413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b/>
          <w:color w:val="111115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Слайд </w:t>
      </w:r>
      <w:r w:rsidR="00AD3FA4">
        <w:rPr>
          <w:b/>
          <w:color w:val="FF0000"/>
          <w:sz w:val="28"/>
          <w:szCs w:val="28"/>
        </w:rPr>
        <w:t>4</w:t>
      </w:r>
      <w:r>
        <w:rPr>
          <w:b/>
          <w:color w:val="FF0000"/>
          <w:sz w:val="28"/>
          <w:szCs w:val="28"/>
        </w:rPr>
        <w:t>.</w:t>
      </w:r>
      <w:r>
        <w:rPr>
          <w:color w:val="111115"/>
          <w:sz w:val="28"/>
          <w:szCs w:val="28"/>
          <w:bdr w:val="none" w:sz="0" w:space="0" w:color="auto" w:frame="1"/>
        </w:rPr>
        <w:t xml:space="preserve">  </w:t>
      </w:r>
      <w:r>
        <w:rPr>
          <w:b/>
          <w:iCs/>
          <w:color w:val="111115"/>
          <w:sz w:val="28"/>
          <w:szCs w:val="28"/>
          <w:bdr w:val="none" w:sz="0" w:space="0" w:color="auto" w:frame="1"/>
        </w:rPr>
        <w:t>«Чтение с остановками».</w:t>
      </w:r>
      <w:r>
        <w:rPr>
          <w:b/>
          <w:color w:val="111115"/>
          <w:sz w:val="28"/>
          <w:szCs w:val="28"/>
        </w:rPr>
        <w:t xml:space="preserve"> </w:t>
      </w:r>
    </w:p>
    <w:p w14:paraId="32E5BA3D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b/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Материалом для его проведения служит повествовательный текст. </w:t>
      </w:r>
      <w:r>
        <w:rPr>
          <w:color w:val="111115"/>
          <w:sz w:val="28"/>
          <w:szCs w:val="28"/>
          <w:u w:val="single"/>
          <w:bdr w:val="none" w:sz="0" w:space="0" w:color="auto" w:frame="1"/>
        </w:rPr>
        <w:t>На начальной стадии урока</w:t>
      </w:r>
      <w:r>
        <w:rPr>
          <w:color w:val="111115"/>
          <w:sz w:val="28"/>
          <w:szCs w:val="28"/>
          <w:bdr w:val="none" w:sz="0" w:space="0" w:color="auto" w:frame="1"/>
        </w:rPr>
        <w:t xml:space="preserve"> обучающиеся по названию текста определяют, о чём пойдёт речь в произведении (таким образом прогнозируют содержание произведения). </w:t>
      </w:r>
      <w:r>
        <w:rPr>
          <w:color w:val="111115"/>
          <w:sz w:val="28"/>
          <w:szCs w:val="28"/>
          <w:u w:val="single"/>
          <w:bdr w:val="none" w:sz="0" w:space="0" w:color="auto" w:frame="1"/>
        </w:rPr>
        <w:t>На основной части урока</w:t>
      </w:r>
      <w:r>
        <w:rPr>
          <w:color w:val="111115"/>
          <w:sz w:val="28"/>
          <w:szCs w:val="28"/>
          <w:bdr w:val="none" w:sz="0" w:space="0" w:color="auto" w:frame="1"/>
        </w:rPr>
        <w:t xml:space="preserve"> текст читается по частям, до запланированных учителем остановок. Во время этих остановок педагог задаёт вопросы, которые побуждали бы обучающихся к критическому мышлению. </w:t>
      </w:r>
    </w:p>
    <w:p w14:paraId="32269791" w14:textId="77777777" w:rsidR="005C51FC" w:rsidRDefault="005C51FC" w:rsidP="005C51FC">
      <w:pPr>
        <w:tabs>
          <w:tab w:val="left" w:pos="26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14:paraId="0D91749D" w14:textId="77777777" w:rsidR="005C51FC" w:rsidRDefault="005C51FC" w:rsidP="005C51FC">
      <w:pPr>
        <w:tabs>
          <w:tab w:val="left" w:pos="26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-Что заставило героя поступить именно так?</w:t>
      </w:r>
    </w:p>
    <w:p w14:paraId="203363D5" w14:textId="77777777" w:rsidR="005C51FC" w:rsidRDefault="005C51FC" w:rsidP="005C51FC">
      <w:pPr>
        <w:tabs>
          <w:tab w:val="left" w:pos="13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-Как дальше будут разворачиваться события?</w:t>
      </w:r>
    </w:p>
    <w:p w14:paraId="6E89B014" w14:textId="77777777" w:rsidR="005C51FC" w:rsidRDefault="005C51FC" w:rsidP="005C51FC">
      <w:pPr>
        <w:tabs>
          <w:tab w:val="left" w:pos="13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-Какие чувства вызвал этот отрывок из текста?</w:t>
      </w:r>
    </w:p>
    <w:p w14:paraId="3334D6F8" w14:textId="77777777" w:rsidR="005C51FC" w:rsidRDefault="005C51FC" w:rsidP="005C51FC">
      <w:pPr>
        <w:tabs>
          <w:tab w:val="left" w:pos="13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-Что будет дальше и почему?</w:t>
      </w:r>
    </w:p>
    <w:p w14:paraId="0D27AA8F" w14:textId="0419CB25" w:rsidR="005C51FC" w:rsidRDefault="005C51FC" w:rsidP="005C51FC">
      <w:pPr>
        <w:pStyle w:val="4"/>
        <w:spacing w:before="156" w:line="319" w:lineRule="exact"/>
        <w:ind w:left="0"/>
      </w:pPr>
      <w:r>
        <w:rPr>
          <w:color w:val="FF0000"/>
          <w:lang w:eastAsia="ru-RU"/>
        </w:rPr>
        <w:t>Слайд</w:t>
      </w:r>
      <w:r>
        <w:t xml:space="preserve"> </w:t>
      </w:r>
      <w:r w:rsidR="00AD3FA4">
        <w:rPr>
          <w:color w:val="FF0000"/>
        </w:rPr>
        <w:t>5</w:t>
      </w:r>
      <w:r>
        <w:rPr>
          <w:color w:val="FF0000"/>
        </w:rPr>
        <w:t>.</w:t>
      </w:r>
      <w:r>
        <w:rPr>
          <w:b w:val="0"/>
          <w:color w:val="FF0000"/>
        </w:rPr>
        <w:t xml:space="preserve">      </w:t>
      </w:r>
      <w:r>
        <w:rPr>
          <w:color w:val="FF0000"/>
        </w:rPr>
        <w:t xml:space="preserve"> </w:t>
      </w:r>
    </w:p>
    <w:p w14:paraId="45C6E7D8" w14:textId="77777777" w:rsidR="005C51FC" w:rsidRDefault="005C51FC" w:rsidP="005C51FC">
      <w:pPr>
        <w:tabs>
          <w:tab w:val="left" w:pos="26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Заставляет мыслить при работе с произведениями, чтение методом помет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Инсерт</w:t>
      </w:r>
      <w:proofErr w:type="spellEnd"/>
      <w:r>
        <w:rPr>
          <w:rFonts w:ascii="Times New Roman" w:hAnsi="Times New Roman" w:cs="Times New Roman"/>
          <w:sz w:val="28"/>
          <w:szCs w:val="28"/>
        </w:rPr>
        <w:t>».  Это работа с карандашом в руках. Ребятам предлагается прочитать текст и, пользуясь специальными знаками, произвести разметку текста.</w:t>
      </w:r>
    </w:p>
    <w:p w14:paraId="7AB936A3" w14:textId="77777777" w:rsidR="005C51FC" w:rsidRDefault="005C51FC" w:rsidP="005C51FC">
      <w:pPr>
        <w:tabs>
          <w:tab w:val="left" w:pos="26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– знаю</w:t>
      </w:r>
    </w:p>
    <w:p w14:paraId="2E71FE02" w14:textId="77777777" w:rsidR="005C51FC" w:rsidRDefault="005C51FC" w:rsidP="005C51FC">
      <w:pPr>
        <w:tabs>
          <w:tab w:val="left" w:pos="26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"+</w:t>
      </w:r>
      <w:r>
        <w:rPr>
          <w:rFonts w:ascii="Times New Roman" w:hAnsi="Times New Roman" w:cs="Times New Roman"/>
          <w:sz w:val="28"/>
          <w:szCs w:val="28"/>
        </w:rPr>
        <w:t>"- новое</w:t>
      </w:r>
    </w:p>
    <w:p w14:paraId="662A50B1" w14:textId="77777777" w:rsidR="005C51FC" w:rsidRDefault="005C51FC" w:rsidP="005C51FC">
      <w:pPr>
        <w:tabs>
          <w:tab w:val="left" w:pos="26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"-"- </w:t>
      </w:r>
      <w:r>
        <w:rPr>
          <w:rFonts w:ascii="Times New Roman" w:hAnsi="Times New Roman" w:cs="Times New Roman"/>
          <w:sz w:val="28"/>
          <w:szCs w:val="28"/>
        </w:rPr>
        <w:t>не понял</w:t>
      </w:r>
    </w:p>
    <w:p w14:paraId="00667876" w14:textId="77777777" w:rsidR="005C51FC" w:rsidRDefault="005C51FC" w:rsidP="005C51FC">
      <w:pPr>
        <w:tabs>
          <w:tab w:val="left" w:pos="26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"?"</w:t>
      </w:r>
      <w:r>
        <w:rPr>
          <w:rFonts w:ascii="Times New Roman" w:hAnsi="Times New Roman" w:cs="Times New Roman"/>
          <w:sz w:val="28"/>
          <w:szCs w:val="28"/>
        </w:rPr>
        <w:t xml:space="preserve"> - затрудняюсь</w:t>
      </w:r>
    </w:p>
    <w:p w14:paraId="7627F864" w14:textId="77777777" w:rsidR="005C51FC" w:rsidRDefault="005C51FC" w:rsidP="005C51FC">
      <w:pPr>
        <w:tabs>
          <w:tab w:val="left" w:pos="269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"!"- </w:t>
      </w:r>
      <w:r>
        <w:rPr>
          <w:rFonts w:ascii="Times New Roman" w:hAnsi="Times New Roman" w:cs="Times New Roman"/>
          <w:sz w:val="28"/>
          <w:szCs w:val="28"/>
        </w:rPr>
        <w:t xml:space="preserve">удивило </w:t>
      </w:r>
    </w:p>
    <w:p w14:paraId="76711700" w14:textId="0464054C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b/>
          <w:color w:val="111115"/>
          <w:sz w:val="28"/>
          <w:szCs w:val="28"/>
        </w:rPr>
      </w:pPr>
      <w:r>
        <w:rPr>
          <w:b/>
          <w:color w:val="FF0000"/>
          <w:sz w:val="28"/>
          <w:szCs w:val="28"/>
        </w:rPr>
        <w:t>Слайд</w:t>
      </w:r>
      <w:r>
        <w:rPr>
          <w:color w:val="111115"/>
          <w:sz w:val="28"/>
          <w:szCs w:val="28"/>
          <w:bdr w:val="none" w:sz="0" w:space="0" w:color="auto" w:frame="1"/>
        </w:rPr>
        <w:t> </w:t>
      </w:r>
      <w:r w:rsidR="00AD3FA4">
        <w:rPr>
          <w:b/>
          <w:color w:val="FF0000"/>
          <w:sz w:val="28"/>
          <w:szCs w:val="28"/>
          <w:bdr w:val="none" w:sz="0" w:space="0" w:color="auto" w:frame="1"/>
        </w:rPr>
        <w:t>6</w:t>
      </w:r>
      <w:r>
        <w:rPr>
          <w:b/>
          <w:color w:val="FF0000"/>
          <w:sz w:val="28"/>
          <w:szCs w:val="28"/>
          <w:bdr w:val="none" w:sz="0" w:space="0" w:color="auto" w:frame="1"/>
        </w:rPr>
        <w:t xml:space="preserve">. </w:t>
      </w:r>
      <w:r>
        <w:rPr>
          <w:b/>
          <w:iCs/>
          <w:color w:val="FF0000"/>
          <w:sz w:val="28"/>
          <w:szCs w:val="28"/>
          <w:bdr w:val="none" w:sz="0" w:space="0" w:color="auto" w:frame="1"/>
        </w:rPr>
        <w:t> </w:t>
      </w:r>
      <w:r>
        <w:rPr>
          <w:b/>
          <w:iCs/>
          <w:color w:val="111115"/>
          <w:sz w:val="28"/>
          <w:szCs w:val="28"/>
          <w:bdr w:val="none" w:sz="0" w:space="0" w:color="auto" w:frame="1"/>
        </w:rPr>
        <w:t>«Работа с вопросником».</w:t>
      </w:r>
    </w:p>
    <w:p w14:paraId="6B8C6132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Этот приём</w:t>
      </w:r>
      <w:r>
        <w:rPr>
          <w:b/>
          <w:color w:val="111115"/>
          <w:sz w:val="28"/>
          <w:szCs w:val="28"/>
          <w:bdr w:val="none" w:sz="0" w:space="0" w:color="auto" w:frame="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>применяют при введении нового материала на этапе самостоятельной работы с учебником. Детям предлагается ряд вопросов к тексту, на которые они должны найти ответы. Причём вопросы и ответы даются не только в прямой форме, но и в косвенной, требующей анализа и рассуждения, опоры на собственный опыт. После самостоятельного поиска обязательно проводится фронтальная проверка точности и правильности, найденных ответов,</w:t>
      </w:r>
    </w:p>
    <w:p w14:paraId="0379A14C" w14:textId="42A8D7AE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</w:rPr>
      </w:pPr>
      <w:r>
        <w:rPr>
          <w:i/>
          <w:iCs/>
          <w:color w:val="111115"/>
          <w:sz w:val="28"/>
          <w:szCs w:val="28"/>
          <w:bdr w:val="none" w:sz="0" w:space="0" w:color="auto" w:frame="1"/>
        </w:rPr>
        <w:t xml:space="preserve">Приведу пример вопросника к тексту </w:t>
      </w:r>
      <w:bookmarkStart w:id="4" w:name="_Hlk117108464"/>
      <w:proofErr w:type="spellStart"/>
      <w:r w:rsidR="003523FF">
        <w:rPr>
          <w:i/>
          <w:iCs/>
          <w:color w:val="111115"/>
          <w:sz w:val="28"/>
          <w:szCs w:val="28"/>
          <w:bdr w:val="none" w:sz="0" w:space="0" w:color="auto" w:frame="1"/>
        </w:rPr>
        <w:t>Каюма</w:t>
      </w:r>
      <w:proofErr w:type="spellEnd"/>
      <w:r w:rsidR="003523FF">
        <w:rPr>
          <w:i/>
          <w:iCs/>
          <w:color w:val="111115"/>
          <w:sz w:val="28"/>
          <w:szCs w:val="28"/>
          <w:bdr w:val="none" w:sz="0" w:space="0" w:color="auto" w:frame="1"/>
        </w:rPr>
        <w:t xml:space="preserve"> </w:t>
      </w:r>
      <w:proofErr w:type="spellStart"/>
      <w:r w:rsidR="003523FF">
        <w:rPr>
          <w:i/>
          <w:iCs/>
          <w:color w:val="111115"/>
          <w:sz w:val="28"/>
          <w:szCs w:val="28"/>
          <w:bdr w:val="none" w:sz="0" w:space="0" w:color="auto" w:frame="1"/>
        </w:rPr>
        <w:t>Тангрыкулиева</w:t>
      </w:r>
      <w:proofErr w:type="spellEnd"/>
      <w:r w:rsidR="003523FF">
        <w:rPr>
          <w:i/>
          <w:iCs/>
          <w:color w:val="111115"/>
          <w:sz w:val="28"/>
          <w:szCs w:val="28"/>
          <w:bdr w:val="none" w:sz="0" w:space="0" w:color="auto" w:frame="1"/>
        </w:rPr>
        <w:t xml:space="preserve"> </w:t>
      </w:r>
      <w:r>
        <w:rPr>
          <w:i/>
          <w:iCs/>
          <w:color w:val="111115"/>
          <w:sz w:val="28"/>
          <w:szCs w:val="28"/>
          <w:bdr w:val="none" w:sz="0" w:space="0" w:color="auto" w:frame="1"/>
        </w:rPr>
        <w:t>«</w:t>
      </w:r>
      <w:r w:rsidR="003523FF">
        <w:rPr>
          <w:i/>
          <w:iCs/>
          <w:color w:val="111115"/>
          <w:sz w:val="28"/>
          <w:szCs w:val="28"/>
          <w:bdr w:val="none" w:sz="0" w:space="0" w:color="auto" w:frame="1"/>
        </w:rPr>
        <w:t>Верблюд и мальчик</w:t>
      </w:r>
      <w:r>
        <w:rPr>
          <w:i/>
          <w:iCs/>
          <w:color w:val="111115"/>
          <w:sz w:val="28"/>
          <w:szCs w:val="28"/>
          <w:bdr w:val="none" w:sz="0" w:space="0" w:color="auto" w:frame="1"/>
        </w:rPr>
        <w:t xml:space="preserve">», </w:t>
      </w:r>
      <w:bookmarkEnd w:id="4"/>
      <w:r>
        <w:rPr>
          <w:i/>
          <w:iCs/>
          <w:color w:val="111115"/>
          <w:sz w:val="28"/>
          <w:szCs w:val="28"/>
          <w:bdr w:val="none" w:sz="0" w:space="0" w:color="auto" w:frame="1"/>
        </w:rPr>
        <w:t>который был предложен учащимся для работы в парах с последующим коллективным обсуждением.</w:t>
      </w:r>
    </w:p>
    <w:p w14:paraId="6C2D83E6" w14:textId="26A3E146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iCs/>
          <w:color w:val="111115"/>
          <w:sz w:val="28"/>
          <w:szCs w:val="28"/>
          <w:bdr w:val="none" w:sz="0" w:space="0" w:color="auto" w:frame="1"/>
        </w:rPr>
      </w:pPr>
      <w:r>
        <w:rPr>
          <w:iCs/>
          <w:color w:val="111115"/>
          <w:sz w:val="28"/>
          <w:szCs w:val="28"/>
          <w:bdr w:val="none" w:sz="0" w:space="0" w:color="auto" w:frame="1"/>
        </w:rPr>
        <w:t>ВОПРОСНИК</w:t>
      </w:r>
    </w:p>
    <w:p w14:paraId="78060AAD" w14:textId="5B9DADF3" w:rsidR="003523FF" w:rsidRPr="003523FF" w:rsidRDefault="003523FF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proofErr w:type="spellStart"/>
      <w:r w:rsidRPr="003523FF">
        <w:rPr>
          <w:iCs/>
          <w:color w:val="111115"/>
          <w:sz w:val="28"/>
          <w:szCs w:val="28"/>
          <w:bdr w:val="none" w:sz="0" w:space="0" w:color="auto" w:frame="1"/>
        </w:rPr>
        <w:t>Каюм</w:t>
      </w:r>
      <w:proofErr w:type="spellEnd"/>
      <w:r w:rsidRPr="003523FF">
        <w:rPr>
          <w:iCs/>
          <w:color w:val="111115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523FF">
        <w:rPr>
          <w:iCs/>
          <w:color w:val="111115"/>
          <w:sz w:val="28"/>
          <w:szCs w:val="28"/>
          <w:bdr w:val="none" w:sz="0" w:space="0" w:color="auto" w:frame="1"/>
        </w:rPr>
        <w:t>Тангрыкулиев</w:t>
      </w:r>
      <w:proofErr w:type="spellEnd"/>
      <w:r w:rsidRPr="003523FF">
        <w:rPr>
          <w:iCs/>
          <w:color w:val="111115"/>
          <w:sz w:val="28"/>
          <w:szCs w:val="28"/>
          <w:bdr w:val="none" w:sz="0" w:space="0" w:color="auto" w:frame="1"/>
        </w:rPr>
        <w:t xml:space="preserve"> «Верблюд и мальчик»</w:t>
      </w:r>
    </w:p>
    <w:p w14:paraId="4AF2B7EA" w14:textId="77777777" w:rsidR="005C51FC" w:rsidRPr="003523FF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 w:rsidRPr="003523FF">
        <w:rPr>
          <w:color w:val="111115"/>
          <w:sz w:val="28"/>
          <w:szCs w:val="28"/>
          <w:bdr w:val="none" w:sz="0" w:space="0" w:color="auto" w:frame="1"/>
        </w:rPr>
        <w:t>1.     Назовите главных героев произведения.</w:t>
      </w:r>
    </w:p>
    <w:p w14:paraId="5C8663F9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2.     Где происходят события?</w:t>
      </w:r>
    </w:p>
    <w:p w14:paraId="2AB62ABD" w14:textId="313A5953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3.     Какие чувства </w:t>
      </w:r>
      <w:r w:rsidR="003523FF">
        <w:rPr>
          <w:color w:val="111115"/>
          <w:sz w:val="28"/>
          <w:szCs w:val="28"/>
          <w:bdr w:val="none" w:sz="0" w:space="0" w:color="auto" w:frame="1"/>
        </w:rPr>
        <w:t xml:space="preserve">пережил мальчик, когда верблюд попал в трясину. </w:t>
      </w:r>
      <w:r>
        <w:rPr>
          <w:color w:val="111115"/>
          <w:sz w:val="28"/>
          <w:szCs w:val="28"/>
          <w:bdr w:val="none" w:sz="0" w:space="0" w:color="auto" w:frame="1"/>
        </w:rPr>
        <w:t>Подтвердите ответ словами из текста.</w:t>
      </w:r>
    </w:p>
    <w:p w14:paraId="299261FD" w14:textId="4B223B2C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4.     Как автор относится к</w:t>
      </w:r>
      <w:r w:rsidR="00B11655">
        <w:rPr>
          <w:color w:val="111115"/>
          <w:sz w:val="28"/>
          <w:szCs w:val="28"/>
          <w:bdr w:val="none" w:sz="0" w:space="0" w:color="auto" w:frame="1"/>
        </w:rPr>
        <w:t xml:space="preserve"> </w:t>
      </w:r>
      <w:bookmarkStart w:id="5" w:name="_Hlk117109100"/>
      <w:proofErr w:type="spellStart"/>
      <w:r w:rsidR="00B11655">
        <w:rPr>
          <w:color w:val="111115"/>
          <w:sz w:val="28"/>
          <w:szCs w:val="28"/>
          <w:bdr w:val="none" w:sz="0" w:space="0" w:color="auto" w:frame="1"/>
        </w:rPr>
        <w:t>Байыру</w:t>
      </w:r>
      <w:bookmarkEnd w:id="5"/>
      <w:proofErr w:type="spellEnd"/>
      <w:r>
        <w:rPr>
          <w:color w:val="111115"/>
          <w:sz w:val="28"/>
          <w:szCs w:val="28"/>
          <w:bdr w:val="none" w:sz="0" w:space="0" w:color="auto" w:frame="1"/>
        </w:rPr>
        <w:t xml:space="preserve">? Какими словами он пишет о </w:t>
      </w:r>
      <w:r w:rsidR="00B11655">
        <w:rPr>
          <w:color w:val="111115"/>
          <w:sz w:val="28"/>
          <w:szCs w:val="28"/>
          <w:bdr w:val="none" w:sz="0" w:space="0" w:color="auto" w:frame="1"/>
        </w:rPr>
        <w:t>нём</w:t>
      </w:r>
      <w:r>
        <w:rPr>
          <w:color w:val="111115"/>
          <w:sz w:val="28"/>
          <w:szCs w:val="28"/>
          <w:bdr w:val="none" w:sz="0" w:space="0" w:color="auto" w:frame="1"/>
        </w:rPr>
        <w:t>? и т. д.</w:t>
      </w:r>
    </w:p>
    <w:p w14:paraId="6FC5EBC4" w14:textId="0232F2A5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i/>
          <w:iCs/>
          <w:color w:val="111115"/>
          <w:sz w:val="28"/>
          <w:szCs w:val="28"/>
          <w:bdr w:val="none" w:sz="0" w:space="0" w:color="auto" w:frame="1"/>
        </w:rPr>
      </w:pPr>
      <w:r>
        <w:rPr>
          <w:i/>
          <w:iCs/>
          <w:color w:val="111115"/>
          <w:sz w:val="28"/>
          <w:szCs w:val="28"/>
          <w:bdr w:val="none" w:sz="0" w:space="0" w:color="auto" w:frame="1"/>
        </w:rPr>
        <w:t> </w:t>
      </w:r>
      <w:r>
        <w:rPr>
          <w:b/>
          <w:color w:val="FF0000"/>
          <w:sz w:val="28"/>
          <w:szCs w:val="28"/>
        </w:rPr>
        <w:t>Слайд</w:t>
      </w:r>
      <w:r>
        <w:rPr>
          <w:color w:val="111115"/>
          <w:sz w:val="28"/>
          <w:szCs w:val="28"/>
          <w:bdr w:val="none" w:sz="0" w:space="0" w:color="auto" w:frame="1"/>
        </w:rPr>
        <w:t> </w:t>
      </w:r>
      <w:r w:rsidR="00AD3FA4">
        <w:rPr>
          <w:b/>
          <w:color w:val="FF0000"/>
          <w:sz w:val="28"/>
          <w:szCs w:val="28"/>
          <w:bdr w:val="none" w:sz="0" w:space="0" w:color="auto" w:frame="1"/>
        </w:rPr>
        <w:t>7</w:t>
      </w:r>
      <w:r>
        <w:rPr>
          <w:b/>
          <w:color w:val="FF0000"/>
          <w:sz w:val="28"/>
          <w:szCs w:val="28"/>
          <w:bdr w:val="none" w:sz="0" w:space="0" w:color="auto" w:frame="1"/>
        </w:rPr>
        <w:t xml:space="preserve">. </w:t>
      </w:r>
      <w:r>
        <w:rPr>
          <w:b/>
          <w:iCs/>
          <w:color w:val="FF0000"/>
          <w:sz w:val="28"/>
          <w:szCs w:val="28"/>
          <w:bdr w:val="none" w:sz="0" w:space="0" w:color="auto" w:frame="1"/>
        </w:rPr>
        <w:t> </w:t>
      </w:r>
    </w:p>
    <w:p w14:paraId="16F2BBA3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b/>
          <w:iCs/>
          <w:color w:val="111115"/>
          <w:sz w:val="28"/>
          <w:szCs w:val="28"/>
          <w:bdr w:val="none" w:sz="0" w:space="0" w:color="auto" w:frame="1"/>
        </w:rPr>
        <w:t xml:space="preserve"> «Уголки»</w:t>
      </w:r>
      <w:r>
        <w:rPr>
          <w:color w:val="111115"/>
          <w:sz w:val="28"/>
          <w:szCs w:val="28"/>
          <w:bdr w:val="none" w:sz="0" w:space="0" w:color="auto" w:frame="1"/>
        </w:rPr>
        <w:t xml:space="preserve"> можно использовать на уроках литературного чтения при составлении характеристики героев какого-либо произведения. Класс делится на две группы. Одна группа готовит доказательства положительных качеств героя, используя текст и свой жизненный опыт, другая - отрицательных, подкрепляя свой ответ цитатами из текста. </w:t>
      </w:r>
      <w:r>
        <w:rPr>
          <w:color w:val="111115"/>
          <w:sz w:val="28"/>
          <w:szCs w:val="28"/>
          <w:bdr w:val="none" w:sz="0" w:space="0" w:color="auto" w:frame="1"/>
        </w:rPr>
        <w:lastRenderedPageBreak/>
        <w:t xml:space="preserve">Данный приём используется после чтения всего произведения. В конце урока делается совместный вывод. </w:t>
      </w:r>
    </w:p>
    <w:p w14:paraId="79151263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 xml:space="preserve">Приведу пример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 Некрасов стихотворение «Мороз-воевода».</w:t>
      </w:r>
    </w:p>
    <w:p w14:paraId="386F4651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группа: «Оптимисты»</w:t>
      </w:r>
    </w:p>
    <w:p w14:paraId="1FE97010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Докажите, что Мороз – положительный герой.</w:t>
      </w:r>
    </w:p>
    <w:p w14:paraId="597CD919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группа: «Пессимисты» </w:t>
      </w:r>
    </w:p>
    <w:p w14:paraId="25A17245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Докажите, что Мороз – отрицательный герой.</w:t>
      </w:r>
    </w:p>
    <w:p w14:paraId="3DA980E8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14:paraId="2AC314D5" w14:textId="0348415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Слайд</w:t>
      </w:r>
      <w:r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  <w:r w:rsidR="00AD3FA4">
        <w:rPr>
          <w:rFonts w:ascii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>8</w:t>
      </w:r>
      <w:r>
        <w:rPr>
          <w:rFonts w:ascii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b/>
          <w:iCs/>
          <w:color w:val="FF0000"/>
          <w:sz w:val="28"/>
          <w:szCs w:val="28"/>
          <w:bdr w:val="none" w:sz="0" w:space="0" w:color="auto" w:frame="1"/>
        </w:rPr>
        <w:t> </w:t>
      </w:r>
    </w:p>
    <w:p w14:paraId="1902ECF9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Составление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синквейна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к главному герою</w:t>
      </w:r>
    </w:p>
    <w:p w14:paraId="2049CBC6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ОПТИМИСТЫ                                                               ПЕССИМИСТЫ </w:t>
      </w:r>
    </w:p>
    <w:p w14:paraId="4A1B3110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Мороз – воевода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Мороз- воевода</w:t>
      </w:r>
    </w:p>
    <w:p w14:paraId="10360D41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Внимательный, любящий.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Строгий, пугающий.</w:t>
      </w:r>
    </w:p>
    <w:p w14:paraId="04A7334F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Смотрит, играет, убирает.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Шагает, трещит, упрячет.</w:t>
      </w:r>
    </w:p>
    <w:p w14:paraId="1D68161F" w14:textId="77777777" w:rsidR="005C51FC" w:rsidRDefault="005C51FC" w:rsidP="005C51FC">
      <w:pPr>
        <w:spacing w:after="0" w:line="240" w:lineRule="auto"/>
        <w:ind w:left="6372" w:hanging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Мороз и солнце – день чудесный.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Вьюги и метели на страну налетели.</w:t>
      </w:r>
    </w:p>
    <w:p w14:paraId="3D25747C" w14:textId="77777777" w:rsidR="005C51FC" w:rsidRDefault="005C51FC" w:rsidP="005C51FC">
      <w:pPr>
        <w:spacing w:after="0" w:line="240" w:lineRule="auto"/>
        <w:ind w:left="6372" w:hanging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Хозяин.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Владыка, покоритель.</w:t>
      </w:r>
    </w:p>
    <w:p w14:paraId="60F28EFD" w14:textId="77777777" w:rsidR="005C51FC" w:rsidRDefault="005C51FC" w:rsidP="005C5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14:paraId="546466DC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При выполнении творческой работы данного вида, учитель выясняет уровень осмысления текста. </w:t>
      </w:r>
      <w:r>
        <w:rPr>
          <w:color w:val="111115"/>
          <w:sz w:val="28"/>
          <w:szCs w:val="28"/>
          <w:bdr w:val="none" w:sz="0" w:space="0" w:color="auto" w:frame="1"/>
        </w:rPr>
        <w:t>Этот приём предусматривает не только индивидуальную работу, но и работу в парах, и группах.</w:t>
      </w:r>
    </w:p>
    <w:p w14:paraId="2ACAF5CB" w14:textId="68F5DE3D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b/>
          <w:color w:val="FF0000"/>
          <w:sz w:val="28"/>
          <w:szCs w:val="28"/>
        </w:rPr>
        <w:t>Слайд</w:t>
      </w:r>
      <w:r>
        <w:rPr>
          <w:color w:val="111115"/>
          <w:sz w:val="28"/>
          <w:szCs w:val="28"/>
          <w:bdr w:val="none" w:sz="0" w:space="0" w:color="auto" w:frame="1"/>
        </w:rPr>
        <w:t> </w:t>
      </w:r>
      <w:r w:rsidR="00AD3FA4">
        <w:rPr>
          <w:b/>
          <w:color w:val="FF0000"/>
          <w:sz w:val="28"/>
          <w:szCs w:val="28"/>
          <w:bdr w:val="none" w:sz="0" w:space="0" w:color="auto" w:frame="1"/>
        </w:rPr>
        <w:t>9</w:t>
      </w:r>
      <w:r>
        <w:rPr>
          <w:b/>
          <w:color w:val="FF0000"/>
          <w:sz w:val="28"/>
          <w:szCs w:val="28"/>
          <w:bdr w:val="none" w:sz="0" w:space="0" w:color="auto" w:frame="1"/>
        </w:rPr>
        <w:t xml:space="preserve">. </w:t>
      </w:r>
      <w:r>
        <w:rPr>
          <w:b/>
          <w:iCs/>
          <w:color w:val="FF0000"/>
          <w:sz w:val="28"/>
          <w:szCs w:val="28"/>
          <w:bdr w:val="none" w:sz="0" w:space="0" w:color="auto" w:frame="1"/>
        </w:rPr>
        <w:t> </w:t>
      </w:r>
    </w:p>
    <w:p w14:paraId="4744277D" w14:textId="77777777" w:rsidR="005C51FC" w:rsidRDefault="005C51FC" w:rsidP="005C51FC">
      <w:pPr>
        <w:pStyle w:val="4"/>
        <w:spacing w:before="156" w:line="319" w:lineRule="exact"/>
        <w:ind w:left="0"/>
        <w:rPr>
          <w:b w:val="0"/>
          <w:iCs/>
          <w:color w:val="111115"/>
          <w:bdr w:val="none" w:sz="0" w:space="0" w:color="auto" w:frame="1"/>
        </w:rPr>
      </w:pPr>
      <w:r>
        <w:t>Приём</w:t>
      </w:r>
      <w:r>
        <w:rPr>
          <w:b w:val="0"/>
          <w:iCs/>
          <w:color w:val="111115"/>
          <w:bdr w:val="none" w:sz="0" w:space="0" w:color="auto" w:frame="1"/>
        </w:rPr>
        <w:t xml:space="preserve"> </w:t>
      </w:r>
      <w:r>
        <w:rPr>
          <w:iCs/>
          <w:color w:val="111115"/>
          <w:bdr w:val="none" w:sz="0" w:space="0" w:color="auto" w:frame="1"/>
        </w:rPr>
        <w:t>«Тонкие и толстые вопросы»</w:t>
      </w:r>
    </w:p>
    <w:p w14:paraId="1CABCFD6" w14:textId="77777777" w:rsidR="005C51FC" w:rsidRDefault="005C51FC" w:rsidP="005C51FC">
      <w:pPr>
        <w:pStyle w:val="4"/>
        <w:spacing w:before="156" w:line="319" w:lineRule="exact"/>
        <w:ind w:left="0"/>
        <w:rPr>
          <w:b w:val="0"/>
          <w:iCs/>
          <w:color w:val="111115"/>
          <w:highlight w:val="lightGray"/>
          <w:bdr w:val="none" w:sz="0" w:space="0" w:color="auto" w:frame="1"/>
        </w:rPr>
      </w:pPr>
      <w:r>
        <w:rPr>
          <w:b w:val="0"/>
          <w:color w:val="111115"/>
          <w:bdr w:val="none" w:sz="0" w:space="0" w:color="auto" w:frame="1"/>
        </w:rPr>
        <w:t xml:space="preserve"> Учит детей различать те вопросы, на которые можно дать однозначный ответ (тонкие вопросы), и те, на которые ответить определенно невозможно, проблемные (толстые)</w:t>
      </w:r>
      <w:r>
        <w:rPr>
          <w:b w:val="0"/>
        </w:rPr>
        <w:t xml:space="preserve"> вопросы, требующие подробного, развёрнутого ответа.</w:t>
      </w:r>
    </w:p>
    <w:p w14:paraId="06510E07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i/>
          <w:iCs/>
          <w:color w:val="111115"/>
          <w:sz w:val="28"/>
          <w:szCs w:val="28"/>
          <w:bdr w:val="none" w:sz="0" w:space="0" w:color="auto" w:frame="1"/>
        </w:rPr>
      </w:pPr>
      <w:r>
        <w:rPr>
          <w:i/>
          <w:iCs/>
          <w:color w:val="111115"/>
          <w:sz w:val="28"/>
          <w:szCs w:val="28"/>
          <w:bdr w:val="none" w:sz="0" w:space="0" w:color="auto" w:frame="1"/>
        </w:rPr>
        <w:t>Примеры ключевых слов толстых и тонких вопросов</w:t>
      </w:r>
    </w:p>
    <w:p w14:paraId="6E93C861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u w:val="single"/>
          <w:bdr w:val="none" w:sz="0" w:space="0" w:color="auto" w:frame="1"/>
        </w:rPr>
        <w:t>1) Тонкие вопросы</w:t>
      </w:r>
    </w:p>
    <w:p w14:paraId="367B2707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Кто…?               Что…?</w:t>
      </w:r>
    </w:p>
    <w:p w14:paraId="2D94FFB3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Когда…?           Может…?</w:t>
      </w:r>
    </w:p>
    <w:p w14:paraId="48224CCB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Будет…?           Мог ли …?</w:t>
      </w:r>
    </w:p>
    <w:p w14:paraId="66E8EE9F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Верно ли …?     Было ли …?</w:t>
      </w:r>
    </w:p>
    <w:p w14:paraId="111732AA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Как звали …?</w:t>
      </w:r>
    </w:p>
    <w:p w14:paraId="41FF629F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Согласны ли Вы…?</w:t>
      </w:r>
    </w:p>
    <w:p w14:paraId="7D7756CF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</w:p>
    <w:p w14:paraId="664A365D" w14:textId="77777777" w:rsidR="005C51FC" w:rsidRDefault="005C51FC" w:rsidP="005C51FC">
      <w:pPr>
        <w:pStyle w:val="a3"/>
        <w:shd w:val="clear" w:color="auto" w:fill="FFFFFF"/>
        <w:tabs>
          <w:tab w:val="left" w:pos="1701"/>
        </w:tabs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u w:val="single"/>
          <w:bdr w:val="none" w:sz="0" w:space="0" w:color="auto" w:frame="1"/>
        </w:rPr>
        <w:lastRenderedPageBreak/>
        <w:t>2) Толстые вопросы  </w:t>
      </w:r>
    </w:p>
    <w:p w14:paraId="48146EAB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Дайте несколько объяснений, почему...?</w:t>
      </w:r>
    </w:p>
    <w:p w14:paraId="52E66AA4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Почему Вы считаете (думаете) …?</w:t>
      </w:r>
    </w:p>
    <w:p w14:paraId="6C95EB38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В чем различие…?</w:t>
      </w:r>
    </w:p>
    <w:p w14:paraId="4E6DB4C9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Предположите, что будет, если…?</w:t>
      </w:r>
    </w:p>
    <w:p w14:paraId="61BD5D28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ind w:firstLine="709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Что, если…? </w:t>
      </w:r>
    </w:p>
    <w:p w14:paraId="38ABB514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Данная работа способствует развитию мышления и внимания учащихся, а также развивает умение задавать «умные» вопросы. Классификация вопросов заставляет вдумываться в текст и помогает лучше усвоить его содержание.</w:t>
      </w:r>
    </w:p>
    <w:p w14:paraId="2E4E892C" w14:textId="46D32895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b/>
          <w:color w:val="FF0000"/>
          <w:sz w:val="28"/>
          <w:szCs w:val="28"/>
        </w:rPr>
        <w:t>Слайд 1</w:t>
      </w:r>
      <w:r w:rsidR="00AD3FA4"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</w:rPr>
        <w:t xml:space="preserve">. </w:t>
      </w:r>
      <w:r>
        <w:rPr>
          <w:bCs/>
          <w:color w:val="333333"/>
          <w:sz w:val="28"/>
          <w:szCs w:val="28"/>
        </w:rPr>
        <w:t>При работе с текстом можно использовать при</w:t>
      </w:r>
      <w:r>
        <w:rPr>
          <w:color w:val="111115"/>
          <w:sz w:val="28"/>
          <w:szCs w:val="28"/>
          <w:bdr w:val="none" w:sz="0" w:space="0" w:color="auto" w:frame="1"/>
        </w:rPr>
        <w:t>ё</w:t>
      </w:r>
      <w:r>
        <w:rPr>
          <w:bCs/>
          <w:color w:val="333333"/>
          <w:sz w:val="28"/>
          <w:szCs w:val="28"/>
        </w:rPr>
        <w:t xml:space="preserve">м </w:t>
      </w:r>
      <w:r>
        <w:rPr>
          <w:b/>
          <w:bCs/>
          <w:color w:val="333333"/>
          <w:sz w:val="28"/>
          <w:szCs w:val="28"/>
        </w:rPr>
        <w:t>«Мозаика».</w:t>
      </w:r>
      <w:r>
        <w:rPr>
          <w:bCs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Учащиеся работают в группе, им доста</w:t>
      </w:r>
      <w:r>
        <w:rPr>
          <w:color w:val="111115"/>
          <w:sz w:val="28"/>
          <w:szCs w:val="28"/>
          <w:bdr w:val="none" w:sz="0" w:space="0" w:color="auto" w:frame="1"/>
        </w:rPr>
        <w:t>ё</w:t>
      </w:r>
      <w:r>
        <w:rPr>
          <w:color w:val="333333"/>
          <w:sz w:val="28"/>
          <w:szCs w:val="28"/>
        </w:rPr>
        <w:t>тся текст в разрезанном варианте, им необходимо восстановить текст и презентовать его. Это может быть чтение цепочкой, хоровая декламация, чтение по ролям и т. д.</w:t>
      </w:r>
    </w:p>
    <w:p w14:paraId="15F12CB6" w14:textId="08FC7121" w:rsidR="005C51FC" w:rsidRDefault="005C51FC" w:rsidP="005C51FC">
      <w:pPr>
        <w:pStyle w:val="a4"/>
        <w:ind w:left="0" w:firstLine="0"/>
        <w:rPr>
          <w:b/>
          <w:color w:val="111115"/>
          <w:bdr w:val="none" w:sz="0" w:space="0" w:color="auto" w:frame="1"/>
        </w:rPr>
      </w:pPr>
      <w:r>
        <w:rPr>
          <w:b/>
          <w:color w:val="FF0000"/>
          <w:lang w:eastAsia="ru-RU"/>
        </w:rPr>
        <w:t>Слайд</w:t>
      </w:r>
      <w:r>
        <w:rPr>
          <w:b/>
        </w:rPr>
        <w:t xml:space="preserve"> </w:t>
      </w:r>
      <w:r>
        <w:rPr>
          <w:b/>
          <w:color w:val="FF0000"/>
        </w:rPr>
        <w:t>1</w:t>
      </w:r>
      <w:r w:rsidR="00AD3FA4">
        <w:rPr>
          <w:b/>
          <w:color w:val="FF0000"/>
        </w:rPr>
        <w:t>1</w:t>
      </w:r>
      <w:r>
        <w:rPr>
          <w:b/>
          <w:color w:val="FF0000"/>
        </w:rPr>
        <w:t xml:space="preserve">. </w:t>
      </w:r>
    </w:p>
    <w:p w14:paraId="604CFFC8" w14:textId="77777777" w:rsidR="005C51FC" w:rsidRDefault="005C51FC" w:rsidP="005C51FC">
      <w:pPr>
        <w:pStyle w:val="a4"/>
        <w:ind w:left="0" w:firstLine="0"/>
      </w:pPr>
      <w:r>
        <w:rPr>
          <w:color w:val="111115"/>
          <w:bdr w:val="none" w:sz="0" w:space="0" w:color="auto" w:frame="1"/>
        </w:rPr>
        <w:t>Основным навыком функциональной грамотности является приём устного словесного рисования.</w:t>
      </w:r>
      <w:r>
        <w:t xml:space="preserve"> Реб</w:t>
      </w:r>
      <w:r>
        <w:rPr>
          <w:color w:val="111115"/>
          <w:bdr w:val="none" w:sz="0" w:space="0" w:color="auto" w:frame="1"/>
        </w:rPr>
        <w:t>ё</w:t>
      </w:r>
      <w:r>
        <w:t>нок</w:t>
      </w:r>
      <w:r>
        <w:rPr>
          <w:spacing w:val="1"/>
        </w:rPr>
        <w:t xml:space="preserve"> </w:t>
      </w:r>
      <w:r>
        <w:t>выражает свои мысли и чувства на основе прочитанной сказки, басни,</w:t>
      </w:r>
      <w:r>
        <w:rPr>
          <w:spacing w:val="1"/>
        </w:rPr>
        <w:t xml:space="preserve"> </w:t>
      </w:r>
      <w:r>
        <w:t>рассказа. Использует в речи образные средства языка (сравнения, эпитеты, метафоры, олицетворения). Устно словесно описывает предмет.</w:t>
      </w:r>
    </w:p>
    <w:p w14:paraId="04FD884E" w14:textId="77777777" w:rsidR="005C51FC" w:rsidRDefault="005C51FC" w:rsidP="005C51FC">
      <w:pPr>
        <w:pStyle w:val="a4"/>
        <w:ind w:left="0" w:firstLine="0"/>
      </w:pPr>
      <w:r>
        <w:t>Дети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пользуются</w:t>
      </w:r>
      <w:r>
        <w:rPr>
          <w:spacing w:val="-3"/>
        </w:rPr>
        <w:t xml:space="preserve"> </w:t>
      </w:r>
      <w:r>
        <w:t>памяткой</w:t>
      </w:r>
      <w:r>
        <w:rPr>
          <w:spacing w:val="-1"/>
        </w:rPr>
        <w:t xml:space="preserve"> </w:t>
      </w:r>
      <w:r>
        <w:t>«Словесное</w:t>
      </w:r>
      <w:r>
        <w:rPr>
          <w:spacing w:val="-4"/>
        </w:rPr>
        <w:t xml:space="preserve"> </w:t>
      </w:r>
      <w:r>
        <w:t xml:space="preserve">рисование». </w:t>
      </w:r>
      <w:r>
        <w:rPr>
          <w:spacing w:val="-4"/>
        </w:rPr>
        <w:t xml:space="preserve"> </w:t>
      </w:r>
    </w:p>
    <w:p w14:paraId="0D62DA5A" w14:textId="77777777" w:rsidR="005C51FC" w:rsidRDefault="005C51FC" w:rsidP="005C51FC">
      <w:pPr>
        <w:pStyle w:val="a4"/>
        <w:ind w:left="0" w:firstLine="0"/>
        <w:rPr>
          <w:b/>
        </w:rPr>
      </w:pPr>
      <w:r>
        <w:rPr>
          <w:b/>
        </w:rPr>
        <w:t>Памятка «Словесное рисование»</w:t>
      </w:r>
    </w:p>
    <w:p w14:paraId="245F6326" w14:textId="77777777" w:rsidR="005C51FC" w:rsidRDefault="005C51FC" w:rsidP="005C51FC">
      <w:pPr>
        <w:pStyle w:val="a4"/>
        <w:ind w:left="0" w:firstLine="0"/>
      </w:pPr>
      <w:r>
        <w:t xml:space="preserve">1. Прочитай отрывок из рассказа. </w:t>
      </w:r>
    </w:p>
    <w:p w14:paraId="7A6B61F9" w14:textId="77777777" w:rsidR="005C51FC" w:rsidRDefault="005C51FC" w:rsidP="005C51FC">
      <w:pPr>
        <w:pStyle w:val="a4"/>
        <w:ind w:left="0" w:firstLine="0"/>
      </w:pPr>
      <w:r>
        <w:t>2. Определи, сколько можно нарисовать картинок. (О ч</w:t>
      </w:r>
      <w:bookmarkStart w:id="6" w:name="_Hlk112171334"/>
      <w:r>
        <w:rPr>
          <w:color w:val="111115"/>
          <w:bdr w:val="none" w:sz="0" w:space="0" w:color="auto" w:frame="1"/>
        </w:rPr>
        <w:t>ё</w:t>
      </w:r>
      <w:bookmarkEnd w:id="6"/>
      <w:r>
        <w:t xml:space="preserve">м каждая из них?) </w:t>
      </w:r>
    </w:p>
    <w:p w14:paraId="049A7E01" w14:textId="77777777" w:rsidR="005C51FC" w:rsidRDefault="005C51FC" w:rsidP="005C51FC">
      <w:pPr>
        <w:pStyle w:val="a4"/>
        <w:ind w:left="0" w:firstLine="0"/>
      </w:pPr>
      <w:r>
        <w:t xml:space="preserve">3. Что и кто будут изображены на каждой картинке? Назови. </w:t>
      </w:r>
    </w:p>
    <w:p w14:paraId="35E0993F" w14:textId="77777777" w:rsidR="005C51FC" w:rsidRDefault="005C51FC" w:rsidP="005C51FC">
      <w:pPr>
        <w:pStyle w:val="a4"/>
        <w:ind w:left="0" w:firstLine="0"/>
      </w:pPr>
      <w:r>
        <w:t xml:space="preserve">4. Какие слова в тексте помогут выполнить задание? Подчеркни их. </w:t>
      </w:r>
    </w:p>
    <w:p w14:paraId="0463D829" w14:textId="77777777" w:rsidR="005C51FC" w:rsidRDefault="005C51FC" w:rsidP="005C51FC">
      <w:pPr>
        <w:pStyle w:val="a4"/>
        <w:ind w:left="0" w:firstLine="0"/>
      </w:pPr>
      <w:r>
        <w:t xml:space="preserve">5. Представь свою картинку. </w:t>
      </w:r>
    </w:p>
    <w:p w14:paraId="0568614F" w14:textId="77777777" w:rsidR="005C51FC" w:rsidRDefault="005C51FC" w:rsidP="005C51FC">
      <w:pPr>
        <w:pStyle w:val="a4"/>
        <w:ind w:left="0" w:firstLine="0"/>
      </w:pPr>
      <w:r>
        <w:t>6. Расскажи о каждой картинке.</w:t>
      </w:r>
    </w:p>
    <w:p w14:paraId="1069C0F6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</w:p>
    <w:p w14:paraId="441C45C1" w14:textId="4D7EBBB1" w:rsidR="005C51FC" w:rsidRDefault="005C51FC" w:rsidP="005C51FC">
      <w:pPr>
        <w:pStyle w:val="a4"/>
        <w:ind w:left="0" w:right="180" w:firstLine="0"/>
        <w:rPr>
          <w:b/>
        </w:rPr>
      </w:pPr>
      <w:r>
        <w:rPr>
          <w:b/>
          <w:color w:val="FF0000"/>
          <w:lang w:eastAsia="ru-RU"/>
        </w:rPr>
        <w:t>Слайд</w:t>
      </w:r>
      <w:r>
        <w:rPr>
          <w:b/>
        </w:rPr>
        <w:t xml:space="preserve"> </w:t>
      </w:r>
      <w:r>
        <w:rPr>
          <w:b/>
          <w:color w:val="FF0000"/>
        </w:rPr>
        <w:t>1</w:t>
      </w:r>
      <w:r w:rsidR="00AD3FA4">
        <w:rPr>
          <w:b/>
          <w:color w:val="FF0000"/>
        </w:rPr>
        <w:t>2</w:t>
      </w:r>
      <w:r>
        <w:rPr>
          <w:b/>
          <w:color w:val="FF0000"/>
        </w:rPr>
        <w:t>.</w:t>
      </w:r>
      <w:r>
        <w:rPr>
          <w:b/>
        </w:rPr>
        <w:t xml:space="preserve">  </w:t>
      </w:r>
      <w:r>
        <w:t>При изучении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 важно рассматривание книжных иллюстраций. Оно может быть организовано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чтением,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окончанию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произведением</w:t>
      </w:r>
      <w:r>
        <w:rPr>
          <w:spacing w:val="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иллюстрацией</w:t>
      </w:r>
      <w:r>
        <w:rPr>
          <w:spacing w:val="1"/>
        </w:rPr>
        <w:t xml:space="preserve"> можно </w:t>
      </w:r>
      <w:r>
        <w:t>организовать</w:t>
      </w:r>
      <w:r>
        <w:rPr>
          <w:spacing w:val="2"/>
        </w:rPr>
        <w:t xml:space="preserve"> </w:t>
      </w:r>
      <w:r>
        <w:t>следующий при</w:t>
      </w:r>
      <w:r>
        <w:rPr>
          <w:color w:val="111115"/>
          <w:bdr w:val="none" w:sz="0" w:space="0" w:color="auto" w:frame="1"/>
        </w:rPr>
        <w:t>ё</w:t>
      </w:r>
      <w:r>
        <w:t xml:space="preserve">м. </w:t>
      </w:r>
      <w:r>
        <w:rPr>
          <w:b/>
        </w:rPr>
        <w:t>При</w:t>
      </w:r>
      <w:r>
        <w:rPr>
          <w:b/>
          <w:color w:val="111115"/>
          <w:bdr w:val="none" w:sz="0" w:space="0" w:color="auto" w:frame="1"/>
        </w:rPr>
        <w:t>ё</w:t>
      </w:r>
      <w:r>
        <w:rPr>
          <w:b/>
        </w:rPr>
        <w:t>м «</w:t>
      </w:r>
      <w:proofErr w:type="spellStart"/>
      <w:r>
        <w:rPr>
          <w:b/>
        </w:rPr>
        <w:t>Триз</w:t>
      </w:r>
      <w:proofErr w:type="spellEnd"/>
      <w:r>
        <w:rPr>
          <w:b/>
        </w:rPr>
        <w:t>».</w:t>
      </w:r>
    </w:p>
    <w:p w14:paraId="0BACD349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-Рассмотрите внимательно картинку и скажите, к какой из частей она подходит? Давайте попробуем стать писателями и составить рассказ по этой картинке. Работать будем по этапам. </w:t>
      </w:r>
    </w:p>
    <w:p w14:paraId="003246A7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Шаг первый: </w:t>
      </w:r>
      <w:r>
        <w:rPr>
          <w:sz w:val="28"/>
          <w:szCs w:val="28"/>
        </w:rPr>
        <w:t>дели! (</w:t>
      </w:r>
      <w:r>
        <w:rPr>
          <w:i/>
          <w:sz w:val="28"/>
          <w:szCs w:val="28"/>
        </w:rPr>
        <w:t xml:space="preserve">Назовите предметы, изображённые на картине: дельфины, вода, песок, рыбы…) </w:t>
      </w:r>
    </w:p>
    <w:p w14:paraId="23CD31D0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Шаг второй: </w:t>
      </w:r>
      <w:r>
        <w:rPr>
          <w:sz w:val="28"/>
          <w:szCs w:val="28"/>
        </w:rPr>
        <w:t>соединяй!</w:t>
      </w:r>
    </w:p>
    <w:p w14:paraId="11FCB46F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т</w:t>
      </w:r>
      <w:r>
        <w:rPr>
          <w:color w:val="111115"/>
          <w:sz w:val="28"/>
          <w:szCs w:val="28"/>
          <w:bdr w:val="none" w:sz="0" w:space="0" w:color="auto" w:frame="1"/>
        </w:rPr>
        <w:t>ё</w:t>
      </w:r>
      <w:r>
        <w:rPr>
          <w:sz w:val="28"/>
          <w:szCs w:val="28"/>
        </w:rPr>
        <w:t>мная, умные …</w:t>
      </w:r>
    </w:p>
    <w:p w14:paraId="26A2CD35" w14:textId="77777777" w:rsidR="005C51FC" w:rsidRDefault="005C51FC" w:rsidP="005C51FC">
      <w:pPr>
        <w:pStyle w:val="a3"/>
        <w:shd w:val="clear" w:color="auto" w:fill="FFFFFF"/>
        <w:tabs>
          <w:tab w:val="left" w:pos="1701"/>
        </w:tabs>
        <w:spacing w:before="0" w:before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добрые, жёлтый …</w:t>
      </w:r>
    </w:p>
    <w:p w14:paraId="4EA73DA6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sz w:val="28"/>
          <w:szCs w:val="28"/>
        </w:rPr>
      </w:pPr>
    </w:p>
    <w:p w14:paraId="00F4E984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Шаг третий:</w:t>
      </w:r>
      <w:r>
        <w:rPr>
          <w:sz w:val="28"/>
          <w:szCs w:val="28"/>
        </w:rPr>
        <w:t xml:space="preserve"> войди в картинку! (-Что увидели? – Что вы слышали? -Что вы чувствовали?)</w:t>
      </w:r>
    </w:p>
    <w:p w14:paraId="4EAF291F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Шаг четвёртый:</w:t>
      </w:r>
      <w:r>
        <w:rPr>
          <w:sz w:val="28"/>
          <w:szCs w:val="28"/>
        </w:rPr>
        <w:t xml:space="preserve"> отставай и забегай вперёд! (-</w:t>
      </w:r>
      <w:r>
        <w:rPr>
          <w:i/>
          <w:sz w:val="28"/>
          <w:szCs w:val="28"/>
        </w:rPr>
        <w:t>Как вы думаете, какая жизнь была у жителей моря до того, как затонул корабль? – Изменилась ли она теперь? Вот мы и составили рассказ «В подводном царстве»).</w:t>
      </w:r>
    </w:p>
    <w:p w14:paraId="30C95EA2" w14:textId="4052112E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b/>
          <w:iCs/>
          <w:color w:val="111115"/>
          <w:sz w:val="28"/>
          <w:szCs w:val="28"/>
          <w:bdr w:val="none" w:sz="0" w:space="0" w:color="auto" w:frame="1"/>
        </w:rPr>
      </w:pPr>
      <w:r>
        <w:rPr>
          <w:b/>
          <w:color w:val="FF0000"/>
          <w:sz w:val="28"/>
          <w:szCs w:val="28"/>
        </w:rPr>
        <w:t>Слайд 1</w:t>
      </w:r>
      <w:r w:rsidR="00AD3FA4">
        <w:rPr>
          <w:b/>
          <w:color w:val="FF0000"/>
          <w:sz w:val="28"/>
          <w:szCs w:val="28"/>
        </w:rPr>
        <w:t>3</w:t>
      </w:r>
      <w:r>
        <w:rPr>
          <w:b/>
          <w:color w:val="FF0000"/>
          <w:sz w:val="28"/>
          <w:szCs w:val="28"/>
        </w:rPr>
        <w:t xml:space="preserve">. </w:t>
      </w:r>
      <w:r>
        <w:rPr>
          <w:color w:val="111115"/>
          <w:sz w:val="28"/>
          <w:szCs w:val="28"/>
          <w:bdr w:val="none" w:sz="0" w:space="0" w:color="auto" w:frame="1"/>
        </w:rPr>
        <w:t>Следующие методы и приёмы:</w:t>
      </w:r>
      <w:r>
        <w:rPr>
          <w:b/>
          <w:iCs/>
          <w:color w:val="111115"/>
          <w:sz w:val="28"/>
          <w:szCs w:val="28"/>
          <w:bdr w:val="none" w:sz="0" w:space="0" w:color="auto" w:frame="1"/>
        </w:rPr>
        <w:t xml:space="preserve"> </w:t>
      </w:r>
    </w:p>
    <w:p w14:paraId="38404006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b/>
          <w:color w:val="111115"/>
          <w:sz w:val="28"/>
          <w:szCs w:val="28"/>
        </w:rPr>
      </w:pPr>
      <w:r>
        <w:rPr>
          <w:b/>
          <w:iCs/>
          <w:color w:val="111115"/>
          <w:sz w:val="28"/>
          <w:szCs w:val="28"/>
          <w:bdr w:val="none" w:sz="0" w:space="0" w:color="auto" w:frame="1"/>
        </w:rPr>
        <w:t>«Знаю, узнал, хочу узнать».</w:t>
      </w:r>
      <w:r>
        <w:rPr>
          <w:b/>
          <w:color w:val="111115"/>
          <w:sz w:val="28"/>
          <w:szCs w:val="28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>Применяется как на стадии объяснения нового материала, так и на стадии закрепления.</w:t>
      </w:r>
    </w:p>
    <w:p w14:paraId="13E4F17C" w14:textId="77777777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 уроке познания мира при изучении темы "Почва", обучающиеся на определенном этапе работы заполняют таблицу.</w:t>
      </w:r>
    </w:p>
    <w:p w14:paraId="5110EA94" w14:textId="77777777" w:rsidR="005C51FC" w:rsidRPr="00DF5337" w:rsidRDefault="005C51FC" w:rsidP="005C51FC">
      <w:pPr>
        <w:rPr>
          <w:rFonts w:ascii="Times New Roman" w:hAnsi="Times New Roman" w:cs="Times New Roman"/>
          <w:sz w:val="28"/>
          <w:szCs w:val="28"/>
        </w:rPr>
      </w:pPr>
      <w:r w:rsidRPr="00DF5337">
        <w:rPr>
          <w:rFonts w:ascii="Times New Roman" w:hAnsi="Times New Roman" w:cs="Times New Roman"/>
          <w:sz w:val="28"/>
          <w:szCs w:val="28"/>
        </w:rPr>
        <w:t>На первом этапе восстанавливают собственные знания по теме урока (</w:t>
      </w:r>
      <w:r w:rsidRPr="00DF5337">
        <w:rPr>
          <w:rFonts w:ascii="Times New Roman" w:hAnsi="Times New Roman" w:cs="Times New Roman"/>
          <w:b/>
          <w:sz w:val="28"/>
          <w:szCs w:val="28"/>
        </w:rPr>
        <w:t>1. "Что я знаю":</w:t>
      </w:r>
      <w:r w:rsidRPr="00DF5337">
        <w:rPr>
          <w:rFonts w:ascii="Times New Roman" w:hAnsi="Times New Roman" w:cs="Times New Roman"/>
          <w:sz w:val="28"/>
          <w:szCs w:val="28"/>
        </w:rPr>
        <w:t xml:space="preserve"> Почва – это земля, растительная земля; вещество; суша, а не </w:t>
      </w:r>
      <w:proofErr w:type="gramStart"/>
      <w:r w:rsidRPr="00DF5337">
        <w:rPr>
          <w:rFonts w:ascii="Times New Roman" w:hAnsi="Times New Roman" w:cs="Times New Roman"/>
          <w:sz w:val="28"/>
          <w:szCs w:val="28"/>
        </w:rPr>
        <w:t>вода..</w:t>
      </w:r>
      <w:proofErr w:type="gramEnd"/>
      <w:r w:rsidRPr="00DF5337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1040304" w14:textId="77777777" w:rsidR="005C51FC" w:rsidRPr="00DF5337" w:rsidRDefault="005C51FC" w:rsidP="005C51FC">
      <w:pPr>
        <w:rPr>
          <w:rFonts w:ascii="Times New Roman" w:hAnsi="Times New Roman" w:cs="Times New Roman"/>
          <w:sz w:val="28"/>
          <w:szCs w:val="28"/>
        </w:rPr>
      </w:pPr>
      <w:r w:rsidRPr="00DF5337">
        <w:rPr>
          <w:rFonts w:ascii="Times New Roman" w:hAnsi="Times New Roman" w:cs="Times New Roman"/>
          <w:sz w:val="28"/>
          <w:szCs w:val="28"/>
        </w:rPr>
        <w:t xml:space="preserve">Графа </w:t>
      </w:r>
      <w:r w:rsidRPr="00DF5337">
        <w:rPr>
          <w:rFonts w:ascii="Times New Roman" w:hAnsi="Times New Roman" w:cs="Times New Roman"/>
          <w:b/>
          <w:sz w:val="28"/>
          <w:szCs w:val="28"/>
        </w:rPr>
        <w:t>"Хочу узнать"</w:t>
      </w:r>
      <w:r w:rsidRPr="00DF5337">
        <w:rPr>
          <w:rFonts w:ascii="Times New Roman" w:hAnsi="Times New Roman" w:cs="Times New Roman"/>
          <w:sz w:val="28"/>
          <w:szCs w:val="28"/>
        </w:rPr>
        <w:t xml:space="preserve"> да</w:t>
      </w:r>
      <w:r w:rsidRPr="00DF5337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ё</w:t>
      </w:r>
      <w:r w:rsidRPr="00DF5337">
        <w:rPr>
          <w:rFonts w:ascii="Times New Roman" w:hAnsi="Times New Roman" w:cs="Times New Roman"/>
          <w:sz w:val="28"/>
          <w:szCs w:val="28"/>
        </w:rPr>
        <w:t xml:space="preserve">т повод к поиску новой информации, работе с дополнительной литературой. </w:t>
      </w:r>
    </w:p>
    <w:p w14:paraId="61F45C5C" w14:textId="77777777" w:rsidR="005C51FC" w:rsidRDefault="005C51FC" w:rsidP="005C51FC">
      <w:pPr>
        <w:rPr>
          <w:rFonts w:ascii="Times New Roman" w:hAnsi="Times New Roman" w:cs="Times New Roman"/>
          <w:b/>
          <w:sz w:val="28"/>
          <w:szCs w:val="28"/>
        </w:rPr>
      </w:pPr>
      <w:r w:rsidRPr="00DF5337">
        <w:rPr>
          <w:rFonts w:ascii="Times New Roman" w:hAnsi="Times New Roman" w:cs="Times New Roman"/>
          <w:sz w:val="28"/>
          <w:szCs w:val="28"/>
        </w:rPr>
        <w:t xml:space="preserve"> И на протяжении изучения темы заполняется третья колонка </w:t>
      </w:r>
      <w:r w:rsidRPr="00DF5337">
        <w:rPr>
          <w:rFonts w:ascii="Times New Roman" w:hAnsi="Times New Roman" w:cs="Times New Roman"/>
          <w:b/>
          <w:sz w:val="28"/>
          <w:szCs w:val="28"/>
        </w:rPr>
        <w:t>3.</w:t>
      </w:r>
      <w:r w:rsidRPr="00DF5337">
        <w:rPr>
          <w:rFonts w:ascii="Times New Roman" w:hAnsi="Times New Roman" w:cs="Times New Roman"/>
          <w:sz w:val="28"/>
          <w:szCs w:val="28"/>
        </w:rPr>
        <w:t xml:space="preserve"> </w:t>
      </w:r>
      <w:r w:rsidRPr="00DF5337">
        <w:rPr>
          <w:rFonts w:ascii="Times New Roman" w:hAnsi="Times New Roman" w:cs="Times New Roman"/>
          <w:b/>
          <w:sz w:val="28"/>
          <w:szCs w:val="28"/>
        </w:rPr>
        <w:t>"Что мы</w:t>
      </w:r>
      <w:r w:rsidRPr="00DF5337">
        <w:rPr>
          <w:rFonts w:ascii="Times New Roman" w:hAnsi="Times New Roman" w:cs="Times New Roman"/>
          <w:sz w:val="28"/>
          <w:szCs w:val="28"/>
        </w:rPr>
        <w:t xml:space="preserve"> </w:t>
      </w:r>
      <w:r w:rsidRPr="00DF5337">
        <w:rPr>
          <w:rFonts w:ascii="Times New Roman" w:hAnsi="Times New Roman" w:cs="Times New Roman"/>
          <w:b/>
          <w:sz w:val="28"/>
          <w:szCs w:val="28"/>
        </w:rPr>
        <w:t>узнали, и что нам осталось узнать"…</w:t>
      </w:r>
    </w:p>
    <w:p w14:paraId="76882031" w14:textId="23116DD5" w:rsidR="005C51FC" w:rsidRDefault="005C51FC" w:rsidP="005C51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Слайд 1</w:t>
      </w:r>
      <w:r w:rsidR="00AD3FA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Составление всевозможных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Кластеров </w:t>
      </w:r>
      <w:proofErr w:type="gramStart"/>
      <w:r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многими используется. При помощи данной стратегии определяются общее понятие и первичные знания учеников о воздухе. Учитель записывает на доске ответы учеников. (</w:t>
      </w:r>
      <w:r>
        <w:rPr>
          <w:rFonts w:ascii="Times New Roman" w:hAnsi="Times New Roman" w:cs="Times New Roman"/>
          <w:b/>
          <w:sz w:val="28"/>
          <w:szCs w:val="28"/>
        </w:rPr>
        <w:t>Воздух</w:t>
      </w:r>
      <w:r>
        <w:rPr>
          <w:rFonts w:ascii="Times New Roman" w:hAnsi="Times New Roman" w:cs="Times New Roman"/>
          <w:sz w:val="28"/>
          <w:szCs w:val="28"/>
        </w:rPr>
        <w:t xml:space="preserve"> прозрачен, бесцветен, невидимый…).</w:t>
      </w:r>
    </w:p>
    <w:p w14:paraId="5F47F1C8" w14:textId="73F41EBF" w:rsidR="005C51FC" w:rsidRDefault="005C51FC" w:rsidP="005C51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Слайд </w:t>
      </w:r>
      <w:r w:rsidR="00AD3FA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 работе над словарным словом можно использовать при</w:t>
      </w:r>
      <w:r>
        <w:rPr>
          <w:b/>
          <w:color w:val="111115"/>
          <w:sz w:val="28"/>
          <w:szCs w:val="28"/>
          <w:bdr w:val="none" w:sz="0" w:space="0" w:color="auto" w:frame="1"/>
        </w:rPr>
        <w:t>ё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 «Ассоциации».</w:t>
      </w:r>
    </w:p>
    <w:p w14:paraId="66137AC4" w14:textId="77777777" w:rsidR="005C51FC" w:rsidRDefault="005C51FC" w:rsidP="005C51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Например: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берёза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белая,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морковь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сочная,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удочка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рыба.</w:t>
      </w:r>
    </w:p>
    <w:p w14:paraId="1459ADBD" w14:textId="77777777" w:rsidR="005C51FC" w:rsidRDefault="005C51FC" w:rsidP="005C51FC">
      <w:pPr>
        <w:tabs>
          <w:tab w:val="left" w:pos="1469"/>
        </w:tabs>
        <w:ind w:right="18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Реб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нок по своей природе – искатель, исследователь, открыватель мира. Через сказку, фантазию, игру, через неповторимое детское творчество мы обязательно приблизимся к сердцу реб</w:t>
      </w:r>
      <w:bookmarkStart w:id="7" w:name="_Hlk111404062"/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bookmarkEnd w:id="7"/>
      <w:r>
        <w:rPr>
          <w:rFonts w:ascii="Times New Roman" w:hAnsi="Times New Roman" w:cs="Times New Roman"/>
          <w:sz w:val="28"/>
          <w:szCs w:val="28"/>
        </w:rPr>
        <w:t>нка. Уроки чтения являются самыми благоприятными уроками, на которых можно повысить уровень развития творческих способностей, конечно, не у всех детей есть литературные способности, умение сочинять, воображать. Тем не менее, ребят нужно мотивировать и заинтересовывать. Вот некоторые игры, развивающие внимание, наблюдательность, память на уроках литературного чтения:</w:t>
      </w:r>
      <w:r>
        <w:t xml:space="preserve"> </w:t>
      </w:r>
    </w:p>
    <w:p w14:paraId="4F6ADACA" w14:textId="4B971BA8" w:rsidR="005C51FC" w:rsidRDefault="005C51FC" w:rsidP="005C51FC">
      <w:pPr>
        <w:pStyle w:val="a3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bookmarkStart w:id="8" w:name="_Hlk112012557"/>
      <w:r>
        <w:rPr>
          <w:b/>
          <w:color w:val="FF0000"/>
          <w:sz w:val="28"/>
          <w:szCs w:val="28"/>
        </w:rPr>
        <w:t xml:space="preserve">Слайд </w:t>
      </w:r>
      <w:bookmarkEnd w:id="8"/>
      <w:r>
        <w:rPr>
          <w:b/>
          <w:color w:val="FF0000"/>
          <w:sz w:val="28"/>
          <w:szCs w:val="28"/>
        </w:rPr>
        <w:t>1</w:t>
      </w:r>
      <w:r w:rsidR="00AD3FA4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.  Игровая форма работы</w:t>
      </w:r>
    </w:p>
    <w:p w14:paraId="51585AE3" w14:textId="77777777" w:rsidR="005C51FC" w:rsidRDefault="005C51FC" w:rsidP="005C51FC">
      <w:pPr>
        <w:tabs>
          <w:tab w:val="left" w:pos="1469"/>
        </w:tabs>
        <w:ind w:right="181"/>
        <w:jc w:val="both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1)Игра</w:t>
      </w:r>
      <w:r>
        <w:rPr>
          <w:rFonts w:ascii="Times New Roman" w:hAnsi="Times New Roman" w:cs="Times New Roman"/>
          <w:sz w:val="28"/>
          <w:szCs w:val="28"/>
        </w:rPr>
        <w:t xml:space="preserve"> «Если бы я был волшебником...». Детям предлагается рассказать о своем самом большом желании.</w:t>
      </w:r>
      <w:r>
        <w:t xml:space="preserve"> </w:t>
      </w:r>
    </w:p>
    <w:p w14:paraId="45A398B2" w14:textId="149110C6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</w:rPr>
      </w:pPr>
      <w:bookmarkStart w:id="9" w:name="_Hlk112018155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 w:rsidR="00AD3FA4">
        <w:rPr>
          <w:rFonts w:ascii="Times New Roman" w:hAnsi="Times New Roman" w:cs="Times New Roman"/>
          <w:b/>
          <w:color w:val="FF0000"/>
          <w:sz w:val="28"/>
          <w:szCs w:val="28"/>
        </w:rPr>
        <w:t>17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bookmarkEnd w:id="9"/>
    <w:p w14:paraId="3025C386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2)Методика «Три слова»</w:t>
      </w:r>
      <w:r>
        <w:rPr>
          <w:rFonts w:ascii="Times New Roman" w:hAnsi="Times New Roman" w:cs="Times New Roman"/>
          <w:sz w:val="28"/>
          <w:szCs w:val="28"/>
        </w:rPr>
        <w:t xml:space="preserve"> Это тест-игра для оценки творческого воображения, логического мышления, словарного запаса, общего развития. Обучающимся предлагают три слова и просят их как можно скорей написать наибольшее число осмысленных фраз так, чтобы в них входили все три слова, а вместе они составляли бы осмысленный рассказ. </w:t>
      </w:r>
      <w:r>
        <w:rPr>
          <w:rFonts w:ascii="Times New Roman" w:hAnsi="Times New Roman" w:cs="Times New Roman"/>
          <w:i/>
          <w:sz w:val="28"/>
          <w:szCs w:val="28"/>
        </w:rPr>
        <w:t xml:space="preserve">Слова для работы: берёза, медведь, охотник. </w:t>
      </w:r>
    </w:p>
    <w:p w14:paraId="33CAC3DF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1)пример: медведь с бер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зы наблюдал за охотником – остроумная, оригинальная фраза 5 баллов;</w:t>
      </w:r>
    </w:p>
    <w:p w14:paraId="04C913D6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2)пример: охотник спрятался за берёзу, ждал медведя – правильное логическое сочетание слов, но в каждой фразе используются все три слова 4 балла;</w:t>
      </w:r>
    </w:p>
    <w:p w14:paraId="310AB9B5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3)пример: охотник выстрелил в медведя, попал в берёзу– банальная фраза 3 балла;</w:t>
      </w:r>
    </w:p>
    <w:p w14:paraId="03831ABE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4)пример: в лесу росли берёзы, в лесу охотник убил медведя – логическую связь имеют только два слова 2 балла;</w:t>
      </w:r>
    </w:p>
    <w:p w14:paraId="57A59129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5)пример: белая берёза, весёлый охотник, косолапый медведь – бессмысленное сочетание слов 1 балл. </w:t>
      </w:r>
    </w:p>
    <w:p w14:paraId="05BEBD32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об уровне развития: 5-4 балла - высокий; 3 - средний; 2-1 – низкий.</w:t>
      </w:r>
    </w:p>
    <w:p w14:paraId="016CDED7" w14:textId="414439C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</w:rPr>
      </w:pPr>
      <w:bookmarkStart w:id="10" w:name="_Hlk111412364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 w:rsidR="00AD3FA4">
        <w:rPr>
          <w:rFonts w:ascii="Times New Roman" w:hAnsi="Times New Roman" w:cs="Times New Roman"/>
          <w:b/>
          <w:color w:val="FF0000"/>
          <w:sz w:val="28"/>
          <w:szCs w:val="28"/>
        </w:rPr>
        <w:t>18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bookmarkEnd w:id="10"/>
    <w:p w14:paraId="48AD9002" w14:textId="1F1551EF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3)Игра «Пары слов».</w:t>
      </w:r>
      <w:r>
        <w:rPr>
          <w:rFonts w:ascii="Times New Roman" w:hAnsi="Times New Roman" w:cs="Times New Roman"/>
          <w:sz w:val="28"/>
          <w:szCs w:val="28"/>
        </w:rPr>
        <w:t xml:space="preserve"> Это первые шаги ребёнка к стихосложению. Детям предлагается подобрать пары слов, у которых последние 2-3 буквы одинаковые. Например: роса – коса, трава – дрова, почки – кочки, ель – трель, врач – грач.</w:t>
      </w:r>
    </w:p>
    <w:p w14:paraId="457A7585" w14:textId="640B57A4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 w:rsidR="00AD3FA4">
        <w:rPr>
          <w:rFonts w:ascii="Times New Roman" w:hAnsi="Times New Roman" w:cs="Times New Roman"/>
          <w:b/>
          <w:color w:val="FF0000"/>
          <w:sz w:val="28"/>
          <w:szCs w:val="28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14:paraId="05FB37A0" w14:textId="77777777" w:rsidR="005C51FC" w:rsidRDefault="005C51FC" w:rsidP="005C51FC">
      <w:pPr>
        <w:tabs>
          <w:tab w:val="left" w:pos="13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Придумать чистоговорки и загадки на любую тему. Например, загадка про ветер. Подбираем нужные слова:</w:t>
      </w:r>
    </w:p>
    <w:p w14:paraId="1191B378" w14:textId="77777777" w:rsidR="005C51FC" w:rsidRDefault="005C51FC" w:rsidP="005C51FC">
      <w:pPr>
        <w:tabs>
          <w:tab w:val="left" w:pos="1384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дует, ломает, завывает…</w:t>
      </w:r>
    </w:p>
    <w:p w14:paraId="1D9EBADE" w14:textId="5E0B16C1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Слайд 2</w:t>
      </w:r>
      <w:r w:rsidR="00AD3FA4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14:paraId="6D7399EE" w14:textId="77777777" w:rsidR="005C51FC" w:rsidRDefault="005C51FC" w:rsidP="005C51FC">
      <w:pPr>
        <w:tabs>
          <w:tab w:val="left" w:pos="13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Дует, нагибает, ломает, </w:t>
      </w:r>
    </w:p>
    <w:p w14:paraId="06E54403" w14:textId="77777777" w:rsidR="005C51FC" w:rsidRDefault="005C51FC" w:rsidP="005C51FC">
      <w:pPr>
        <w:tabs>
          <w:tab w:val="left" w:pos="13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Громко завывает… Что же это? </w:t>
      </w:r>
      <w:r>
        <w:rPr>
          <w:rFonts w:ascii="Times New Roman" w:hAnsi="Times New Roman" w:cs="Times New Roman"/>
          <w:i/>
          <w:sz w:val="28"/>
          <w:szCs w:val="28"/>
        </w:rPr>
        <w:t>(ветер)</w:t>
      </w:r>
    </w:p>
    <w:p w14:paraId="246EE701" w14:textId="77777777" w:rsidR="005C51FC" w:rsidRDefault="005C51FC" w:rsidP="005C51FC">
      <w:pPr>
        <w:tabs>
          <w:tab w:val="left" w:pos="1384"/>
        </w:tabs>
        <w:rPr>
          <w:color w:val="111115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Эта работа выполняется учащимися, в зависимости от их уровня развития, все с удовольствием делают эту работу.</w:t>
      </w:r>
      <w:r>
        <w:rPr>
          <w:color w:val="111115"/>
          <w:sz w:val="28"/>
          <w:szCs w:val="28"/>
          <w:bdr w:val="none" w:sz="0" w:space="0" w:color="auto" w:frame="1"/>
        </w:rPr>
        <w:t>  </w:t>
      </w:r>
    </w:p>
    <w:p w14:paraId="4DA0E8E1" w14:textId="217940AC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Слайд 2</w:t>
      </w:r>
      <w:r w:rsidR="00AD3FA4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. </w:t>
      </w:r>
    </w:p>
    <w:p w14:paraId="3112DF93" w14:textId="77777777" w:rsidR="005C51FC" w:rsidRDefault="005C51FC" w:rsidP="005C51FC">
      <w:pPr>
        <w:ind w:right="17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сочинении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сказок и рассказов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выражать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точно,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ясно,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образно.</w:t>
      </w:r>
      <w:r>
        <w:rPr>
          <w:rFonts w:ascii="Times New Roman" w:hAnsi="Times New Roman" w:cs="Times New Roman"/>
          <w:sz w:val="28"/>
        </w:rPr>
        <w:t xml:space="preserve"> Они очень любят слушать сказки, но, как правило, не умеют их сочинять.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Поэтому в помощь можно предложить памятку «Я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сочиняю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сказку»</w:t>
      </w:r>
      <w:r>
        <w:rPr>
          <w:rFonts w:ascii="Times New Roman" w:hAnsi="Times New Roman" w:cs="Times New Roman"/>
          <w:spacing w:val="-2"/>
          <w:sz w:val="28"/>
        </w:rPr>
        <w:t>.</w:t>
      </w:r>
    </w:p>
    <w:p w14:paraId="3C17CA18" w14:textId="77777777" w:rsidR="005C51FC" w:rsidRDefault="005C51FC" w:rsidP="005C51FC">
      <w:pPr>
        <w:spacing w:line="321" w:lineRule="exac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Памятка</w:t>
      </w:r>
      <w:r>
        <w:rPr>
          <w:rFonts w:ascii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для детей</w:t>
      </w:r>
      <w:r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«Я</w:t>
      </w:r>
      <w:r>
        <w:rPr>
          <w:rFonts w:ascii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сочиняю</w:t>
      </w:r>
      <w:r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сказку»</w:t>
      </w:r>
    </w:p>
    <w:p w14:paraId="77B0BD54" w14:textId="77777777" w:rsidR="005C51FC" w:rsidRDefault="005C51FC" w:rsidP="005C51FC">
      <w:pPr>
        <w:pStyle w:val="a6"/>
        <w:numPr>
          <w:ilvl w:val="0"/>
          <w:numId w:val="1"/>
        </w:numPr>
        <w:tabs>
          <w:tab w:val="left" w:pos="1462"/>
        </w:tabs>
        <w:spacing w:line="320" w:lineRule="exact"/>
        <w:ind w:hanging="282"/>
        <w:rPr>
          <w:b/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 над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сказкой</w:t>
      </w:r>
      <w:r>
        <w:rPr>
          <w:b/>
          <w:sz w:val="28"/>
        </w:rPr>
        <w:t>.</w:t>
      </w:r>
    </w:p>
    <w:p w14:paraId="525C2BB6" w14:textId="77777777" w:rsidR="005C51FC" w:rsidRDefault="005C51FC" w:rsidP="005C51FC">
      <w:pPr>
        <w:pStyle w:val="a6"/>
        <w:numPr>
          <w:ilvl w:val="0"/>
          <w:numId w:val="1"/>
        </w:numPr>
        <w:tabs>
          <w:tab w:val="left" w:pos="1462"/>
        </w:tabs>
        <w:spacing w:line="322" w:lineRule="exact"/>
        <w:ind w:hanging="282"/>
        <w:rPr>
          <w:sz w:val="28"/>
        </w:rPr>
      </w:pPr>
      <w:r>
        <w:rPr>
          <w:sz w:val="28"/>
        </w:rPr>
        <w:t>Подумайте: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ч</w:t>
      </w:r>
      <w:r>
        <w:rPr>
          <w:iCs/>
          <w:color w:val="111115"/>
          <w:sz w:val="28"/>
          <w:szCs w:val="28"/>
          <w:bdr w:val="none" w:sz="0" w:space="0" w:color="auto" w:frame="1"/>
        </w:rPr>
        <w:t>ё</w:t>
      </w:r>
      <w:r>
        <w:rPr>
          <w:sz w:val="28"/>
        </w:rPr>
        <w:t>м</w:t>
      </w:r>
      <w:r>
        <w:rPr>
          <w:spacing w:val="-4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сказка;</w:t>
      </w:r>
      <w:r>
        <w:rPr>
          <w:spacing w:val="-1"/>
          <w:sz w:val="28"/>
        </w:rPr>
        <w:t xml:space="preserve"> </w:t>
      </w:r>
      <w:r>
        <w:rPr>
          <w:sz w:val="28"/>
        </w:rPr>
        <w:t>чему</w:t>
      </w:r>
      <w:r>
        <w:rPr>
          <w:spacing w:val="-6"/>
          <w:sz w:val="28"/>
        </w:rPr>
        <w:t xml:space="preserve"> </w:t>
      </w:r>
      <w:r>
        <w:rPr>
          <w:sz w:val="28"/>
        </w:rPr>
        <w:t>она 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научить.</w:t>
      </w:r>
    </w:p>
    <w:p w14:paraId="3505CA0C" w14:textId="77777777" w:rsidR="005C51FC" w:rsidRDefault="005C51FC" w:rsidP="005C51FC">
      <w:pPr>
        <w:pStyle w:val="a6"/>
        <w:numPr>
          <w:ilvl w:val="0"/>
          <w:numId w:val="1"/>
        </w:numPr>
        <w:tabs>
          <w:tab w:val="left" w:pos="1462"/>
        </w:tabs>
        <w:spacing w:line="322" w:lineRule="exact"/>
        <w:ind w:hanging="282"/>
        <w:rPr>
          <w:sz w:val="28"/>
        </w:rPr>
      </w:pPr>
      <w:r>
        <w:rPr>
          <w:sz w:val="28"/>
        </w:rPr>
        <w:t>Придумайте</w:t>
      </w:r>
      <w:r>
        <w:rPr>
          <w:spacing w:val="-1"/>
          <w:sz w:val="28"/>
        </w:rPr>
        <w:t xml:space="preserve"> </w:t>
      </w:r>
      <w:r>
        <w:rPr>
          <w:sz w:val="28"/>
        </w:rPr>
        <w:t>героя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2"/>
          <w:sz w:val="28"/>
        </w:rPr>
        <w:t xml:space="preserve"> </w:t>
      </w:r>
      <w:r>
        <w:rPr>
          <w:sz w:val="28"/>
        </w:rPr>
        <w:t>вашей</w:t>
      </w:r>
      <w:r>
        <w:rPr>
          <w:spacing w:val="-3"/>
          <w:sz w:val="28"/>
        </w:rPr>
        <w:t xml:space="preserve"> </w:t>
      </w:r>
      <w:r>
        <w:rPr>
          <w:sz w:val="28"/>
        </w:rPr>
        <w:t>сказки.</w:t>
      </w:r>
    </w:p>
    <w:p w14:paraId="3A24FB89" w14:textId="77777777" w:rsidR="005C51FC" w:rsidRDefault="005C51FC" w:rsidP="005C51FC">
      <w:pPr>
        <w:pStyle w:val="a6"/>
        <w:numPr>
          <w:ilvl w:val="0"/>
          <w:numId w:val="1"/>
        </w:numPr>
        <w:tabs>
          <w:tab w:val="left" w:pos="1462"/>
        </w:tabs>
        <w:spacing w:line="322" w:lineRule="exact"/>
        <w:ind w:hanging="282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ними произойдет?</w:t>
      </w:r>
      <w:r>
        <w:rPr>
          <w:spacing w:val="-1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приключения их</w:t>
      </w:r>
      <w:r>
        <w:rPr>
          <w:spacing w:val="-1"/>
          <w:sz w:val="28"/>
        </w:rPr>
        <w:t xml:space="preserve"> </w:t>
      </w:r>
      <w:r>
        <w:rPr>
          <w:sz w:val="28"/>
        </w:rPr>
        <w:t>ждут?</w:t>
      </w:r>
    </w:p>
    <w:p w14:paraId="37D2940E" w14:textId="77777777" w:rsidR="005C51FC" w:rsidRDefault="005C51FC" w:rsidP="005C51FC">
      <w:pPr>
        <w:pStyle w:val="a6"/>
        <w:numPr>
          <w:ilvl w:val="0"/>
          <w:numId w:val="1"/>
        </w:numPr>
        <w:tabs>
          <w:tab w:val="left" w:pos="1462"/>
        </w:tabs>
        <w:spacing w:line="322" w:lineRule="exact"/>
        <w:ind w:hanging="282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волшебные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предметы будут в</w:t>
      </w:r>
      <w:r>
        <w:rPr>
          <w:spacing w:val="-4"/>
          <w:sz w:val="28"/>
        </w:rPr>
        <w:t xml:space="preserve"> </w:t>
      </w:r>
      <w:r>
        <w:rPr>
          <w:sz w:val="28"/>
        </w:rPr>
        <w:t>сказке?</w:t>
      </w:r>
    </w:p>
    <w:p w14:paraId="2486BC66" w14:textId="77777777" w:rsidR="005C51FC" w:rsidRDefault="005C51FC" w:rsidP="005C51FC">
      <w:pPr>
        <w:pStyle w:val="a6"/>
        <w:numPr>
          <w:ilvl w:val="0"/>
          <w:numId w:val="1"/>
        </w:numPr>
        <w:tabs>
          <w:tab w:val="left" w:pos="1462"/>
        </w:tabs>
        <w:spacing w:line="322" w:lineRule="exact"/>
        <w:ind w:hanging="282"/>
        <w:rPr>
          <w:sz w:val="28"/>
        </w:rPr>
      </w:pPr>
      <w:r>
        <w:rPr>
          <w:sz w:val="28"/>
        </w:rPr>
        <w:t>Кто</w:t>
      </w:r>
      <w:r>
        <w:rPr>
          <w:spacing w:val="-5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2"/>
          <w:sz w:val="28"/>
        </w:rPr>
        <w:t xml:space="preserve"> </w:t>
      </w:r>
      <w:r>
        <w:rPr>
          <w:sz w:val="28"/>
        </w:rPr>
        <w:t>героям?</w:t>
      </w:r>
    </w:p>
    <w:p w14:paraId="5FF64A54" w14:textId="77777777" w:rsidR="005C51FC" w:rsidRDefault="005C51FC" w:rsidP="005C51FC">
      <w:pPr>
        <w:pStyle w:val="a6"/>
        <w:numPr>
          <w:ilvl w:val="0"/>
          <w:numId w:val="1"/>
        </w:numPr>
        <w:tabs>
          <w:tab w:val="left" w:pos="1462"/>
        </w:tabs>
        <w:ind w:hanging="282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добро</w:t>
      </w:r>
      <w:r>
        <w:rPr>
          <w:spacing w:val="-1"/>
          <w:sz w:val="28"/>
        </w:rPr>
        <w:t xml:space="preserve"> </w:t>
      </w:r>
      <w:r>
        <w:rPr>
          <w:sz w:val="28"/>
        </w:rPr>
        <w:t>победит</w:t>
      </w:r>
      <w:r>
        <w:rPr>
          <w:spacing w:val="1"/>
          <w:sz w:val="28"/>
        </w:rPr>
        <w:t xml:space="preserve"> </w:t>
      </w:r>
      <w:r>
        <w:rPr>
          <w:sz w:val="28"/>
        </w:rPr>
        <w:t>зло?</w:t>
      </w:r>
    </w:p>
    <w:p w14:paraId="068E57FA" w14:textId="77777777" w:rsidR="005C51FC" w:rsidRDefault="005C51FC" w:rsidP="005C51FC">
      <w:pPr>
        <w:tabs>
          <w:tab w:val="left" w:pos="1384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                                         </w:t>
      </w:r>
    </w:p>
    <w:p w14:paraId="1DD1D509" w14:textId="3A38E82E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Слайд 2</w:t>
      </w:r>
      <w:r w:rsidR="00AD3FA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14:paraId="15E66B20" w14:textId="77777777" w:rsidR="005C51FC" w:rsidRDefault="005C51FC" w:rsidP="005C51FC">
      <w:pPr>
        <w:pStyle w:val="a4"/>
        <w:ind w:left="0" w:right="177" w:firstLine="0"/>
      </w:pPr>
      <w:r>
        <w:rPr>
          <w:b/>
        </w:rPr>
        <w:t xml:space="preserve">Драматизация. </w:t>
      </w:r>
      <w:r>
        <w:t>Знакомство детей с драматизацией можно начинать с чтения текстов</w:t>
      </w:r>
      <w:r>
        <w:rPr>
          <w:spacing w:val="1"/>
        </w:rPr>
        <w:t xml:space="preserve"> </w:t>
      </w:r>
      <w:r>
        <w:t>по ролям и с заданной интонацией. А чтобы в полной мере выразить интонации и эмоции при чтении, на помощь приходят голосовые фигуры (знаки препинания).</w:t>
      </w:r>
    </w:p>
    <w:p w14:paraId="43A86E96" w14:textId="77777777" w:rsidR="005C51FC" w:rsidRDefault="005C51FC" w:rsidP="005C51FC">
      <w:pPr>
        <w:pStyle w:val="a4"/>
        <w:ind w:left="0" w:right="177" w:firstLine="0"/>
      </w:pPr>
    </w:p>
    <w:p w14:paraId="2FA740AB" w14:textId="6D7DDDE2" w:rsidR="005C51FC" w:rsidRDefault="005C51FC" w:rsidP="005C51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Все перечисленные</w:t>
      </w:r>
      <w:r w:rsidR="00404137">
        <w:rPr>
          <w:rFonts w:ascii="Times New Roman" w:hAnsi="Times New Roman" w:cs="Times New Roman"/>
          <w:sz w:val="28"/>
          <w:szCs w:val="28"/>
        </w:rPr>
        <w:t xml:space="preserve"> мною</w:t>
      </w:r>
      <w:r>
        <w:rPr>
          <w:rFonts w:ascii="Times New Roman" w:hAnsi="Times New Roman" w:cs="Times New Roman"/>
          <w:sz w:val="28"/>
          <w:szCs w:val="28"/>
        </w:rPr>
        <w:t xml:space="preserve"> методы и при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</w:t>
      </w:r>
      <w:r>
        <w:rPr>
          <w:rFonts w:ascii="Times New Roman" w:hAnsi="Times New Roman" w:cs="Times New Roman"/>
          <w:sz w:val="28"/>
          <w:szCs w:val="28"/>
        </w:rPr>
        <w:t>мы использ</w:t>
      </w:r>
      <w:r w:rsidR="00404137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 целью развития </w:t>
      </w:r>
      <w:r>
        <w:rPr>
          <w:rFonts w:ascii="Times New Roman" w:hAnsi="Times New Roman" w:cs="Times New Roman"/>
          <w:b/>
          <w:i/>
          <w:sz w:val="28"/>
          <w:szCs w:val="28"/>
        </w:rPr>
        <w:t>функциональной грамотности, развития критического мышления, активизации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процесса обучения</w:t>
      </w:r>
      <w:r>
        <w:rPr>
          <w:rFonts w:ascii="Times New Roman" w:hAnsi="Times New Roman" w:cs="Times New Roman"/>
          <w:sz w:val="28"/>
          <w:szCs w:val="28"/>
        </w:rPr>
        <w:t>, более глубокого понимания изучаемого материала, и вво</w:t>
      </w:r>
      <w:r w:rsidR="00404137">
        <w:rPr>
          <w:rFonts w:ascii="Times New Roman" w:hAnsi="Times New Roman" w:cs="Times New Roman"/>
          <w:sz w:val="28"/>
          <w:szCs w:val="28"/>
        </w:rPr>
        <w:t>жу</w:t>
      </w:r>
      <w:r>
        <w:rPr>
          <w:rFonts w:ascii="Times New Roman" w:hAnsi="Times New Roman" w:cs="Times New Roman"/>
          <w:sz w:val="28"/>
          <w:szCs w:val="28"/>
        </w:rPr>
        <w:t xml:space="preserve"> их постепенно, воспитывая у обучающихся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культуру дискуссии и сотрудничества; применять данные методики не обязательно все на одном уроке, главное, чтобы работа велась в системе.</w:t>
      </w:r>
    </w:p>
    <w:p w14:paraId="3E68A13C" w14:textId="2E2B06EB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Слайд 2</w:t>
      </w:r>
      <w:r w:rsidR="00AD3FA4"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14:paraId="4EFE4EB7" w14:textId="77777777" w:rsidR="005C51FC" w:rsidRDefault="005C51FC" w:rsidP="005C51F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модель формирования и развития функциональной грамотности можно представить в виде плодового дерева. Как любому дереву необходим уход, полив, тепло, свет, так и маленькой личности, приходящей к учителю на урок, необходимы знания, умения и навыки для дальнейшего использования в жизни.</w:t>
      </w:r>
    </w:p>
    <w:p w14:paraId="0D1EAD1B" w14:textId="77777777" w:rsidR="005C51FC" w:rsidRDefault="005C51FC" w:rsidP="005C51F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Поливая это дерево, спланированной, чётко продуманной, слаженной работой, используя современные педагогические технологии, дерево незамедлительно даст плоды. Замечательные, достойные восхищения, яблочки (ключевые компетенции), т.е. образованных, успешных, сильных, способных к саморазвитию людей.</w:t>
      </w:r>
    </w:p>
    <w:p w14:paraId="6CE3AA7D" w14:textId="77777777" w:rsidR="005C51FC" w:rsidRDefault="005C51FC" w:rsidP="005C51F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Дерево</w:t>
      </w:r>
      <w:r>
        <w:rPr>
          <w:color w:val="000000"/>
          <w:sz w:val="28"/>
          <w:szCs w:val="28"/>
        </w:rPr>
        <w:t xml:space="preserve"> – функционально грамотная личность                                           </w:t>
      </w:r>
      <w:r>
        <w:rPr>
          <w:noProof/>
        </w:rPr>
        <w:t xml:space="preserve">  </w:t>
      </w:r>
      <w:r>
        <w:rPr>
          <w:color w:val="000000"/>
          <w:sz w:val="28"/>
          <w:szCs w:val="28"/>
        </w:rPr>
        <w:t xml:space="preserve">   </w:t>
      </w:r>
      <w:r>
        <w:rPr>
          <w:noProof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b/>
          <w:color w:val="000000"/>
          <w:sz w:val="28"/>
          <w:szCs w:val="28"/>
        </w:rPr>
        <w:t xml:space="preserve">Вода </w:t>
      </w:r>
      <w:r>
        <w:rPr>
          <w:color w:val="000000"/>
          <w:sz w:val="28"/>
          <w:szCs w:val="28"/>
        </w:rPr>
        <w:t xml:space="preserve">– педагогические технологии                                            </w:t>
      </w:r>
    </w:p>
    <w:p w14:paraId="75107AC3" w14:textId="77777777" w:rsidR="005C51FC" w:rsidRDefault="005C51FC" w:rsidP="005C51F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Яблочки</w:t>
      </w:r>
      <w:r>
        <w:rPr>
          <w:color w:val="000000"/>
          <w:sz w:val="28"/>
          <w:szCs w:val="28"/>
        </w:rPr>
        <w:t xml:space="preserve"> – ключевые компетенции</w:t>
      </w:r>
    </w:p>
    <w:p w14:paraId="144286B3" w14:textId="77777777" w:rsidR="005C51FC" w:rsidRDefault="005C51FC" w:rsidP="005C51F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Лейка</w:t>
      </w:r>
      <w:r>
        <w:rPr>
          <w:color w:val="000000"/>
          <w:sz w:val="28"/>
          <w:szCs w:val="28"/>
        </w:rPr>
        <w:t xml:space="preserve"> – учитель (для того, чтобы поливать, должен постоянно пополняться, т.е. заниматься самообразованием).</w:t>
      </w:r>
    </w:p>
    <w:p w14:paraId="57363E3E" w14:textId="77777777" w:rsidR="005C51FC" w:rsidRDefault="005C51FC" w:rsidP="005C51F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Как без</w:t>
      </w:r>
      <w:r>
        <w:rPr>
          <w:color w:val="000000"/>
          <w:sz w:val="28"/>
          <w:szCs w:val="28"/>
        </w:rPr>
        <w:t xml:space="preserve"> полива дерево зачахнет, </w:t>
      </w:r>
      <w:r>
        <w:rPr>
          <w:i/>
          <w:color w:val="000000"/>
          <w:sz w:val="28"/>
          <w:szCs w:val="28"/>
        </w:rPr>
        <w:t>так и без</w:t>
      </w:r>
      <w:r>
        <w:rPr>
          <w:color w:val="000000"/>
          <w:sz w:val="28"/>
          <w:szCs w:val="28"/>
        </w:rPr>
        <w:t xml:space="preserve"> грамотной компетентной работы педагога нельзя сформировать, добиться развития функциональной грамотности младших школьников.</w:t>
      </w:r>
    </w:p>
    <w:p w14:paraId="56FEB9B9" w14:textId="63A0A705" w:rsidR="005C51FC" w:rsidRPr="00404137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Слайд 2</w:t>
      </w:r>
      <w:r w:rsidR="00AD3FA4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.</w:t>
      </w:r>
      <w:r w:rsidR="00404137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14:paraId="0527C8F3" w14:textId="77777777" w:rsidR="005C51FC" w:rsidRDefault="005C51FC" w:rsidP="005C51FC">
      <w:pPr>
        <w:tabs>
          <w:tab w:val="left" w:pos="1469"/>
        </w:tabs>
        <w:ind w:right="181"/>
        <w:jc w:val="both"/>
        <w:rPr>
          <w:sz w:val="28"/>
        </w:rPr>
      </w:pPr>
    </w:p>
    <w:p w14:paraId="6254C47A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690270FB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DB54645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E558CEC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30C1AFE" w14:textId="77777777" w:rsidR="005C51FC" w:rsidRDefault="005C51FC" w:rsidP="005C51FC">
      <w:pPr>
        <w:tabs>
          <w:tab w:val="left" w:pos="1469"/>
        </w:tabs>
        <w:ind w:right="18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40D4CB7" w14:textId="77777777" w:rsidR="004432B6" w:rsidRDefault="004432B6" w:rsidP="005C51FC">
      <w:pPr>
        <w:ind w:left="-425" w:hanging="1276"/>
      </w:pPr>
    </w:p>
    <w:sectPr w:rsidR="004432B6" w:rsidSect="005C51FC">
      <w:pgSz w:w="11906" w:h="16838"/>
      <w:pgMar w:top="28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A3113"/>
    <w:multiLevelType w:val="hybridMultilevel"/>
    <w:tmpl w:val="8EB0683A"/>
    <w:lvl w:ilvl="0" w:tplc="11FE95A8">
      <w:start w:val="1"/>
      <w:numFmt w:val="decimal"/>
      <w:lvlText w:val="%1."/>
      <w:lvlJc w:val="left"/>
      <w:pPr>
        <w:ind w:left="1461" w:hanging="281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1" w:tplc="DF5C4E4C">
      <w:start w:val="1"/>
      <w:numFmt w:val="decimal"/>
      <w:lvlText w:val="%2."/>
      <w:lvlJc w:val="left"/>
      <w:pPr>
        <w:ind w:left="156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3846C04">
      <w:start w:val="1"/>
      <w:numFmt w:val="decimal"/>
      <w:lvlText w:val="%3."/>
      <w:lvlJc w:val="left"/>
      <w:pPr>
        <w:ind w:left="146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4C582E94">
      <w:numFmt w:val="bullet"/>
      <w:lvlText w:val="•"/>
      <w:lvlJc w:val="left"/>
      <w:pPr>
        <w:ind w:left="2538" w:hanging="281"/>
      </w:pPr>
      <w:rPr>
        <w:lang w:val="ru-RU" w:eastAsia="en-US" w:bidi="ar-SA"/>
      </w:rPr>
    </w:lvl>
    <w:lvl w:ilvl="4" w:tplc="27DEB35E">
      <w:numFmt w:val="bullet"/>
      <w:lvlText w:val="•"/>
      <w:lvlJc w:val="left"/>
      <w:pPr>
        <w:ind w:left="3028" w:hanging="281"/>
      </w:pPr>
      <w:rPr>
        <w:lang w:val="ru-RU" w:eastAsia="en-US" w:bidi="ar-SA"/>
      </w:rPr>
    </w:lvl>
    <w:lvl w:ilvl="5" w:tplc="B8BA6436">
      <w:numFmt w:val="bullet"/>
      <w:lvlText w:val="•"/>
      <w:lvlJc w:val="left"/>
      <w:pPr>
        <w:ind w:left="3517" w:hanging="281"/>
      </w:pPr>
      <w:rPr>
        <w:lang w:val="ru-RU" w:eastAsia="en-US" w:bidi="ar-SA"/>
      </w:rPr>
    </w:lvl>
    <w:lvl w:ilvl="6" w:tplc="DAB8555C">
      <w:numFmt w:val="bullet"/>
      <w:lvlText w:val="•"/>
      <w:lvlJc w:val="left"/>
      <w:pPr>
        <w:ind w:left="4007" w:hanging="281"/>
      </w:pPr>
      <w:rPr>
        <w:lang w:val="ru-RU" w:eastAsia="en-US" w:bidi="ar-SA"/>
      </w:rPr>
    </w:lvl>
    <w:lvl w:ilvl="7" w:tplc="3DE4BF30">
      <w:numFmt w:val="bullet"/>
      <w:lvlText w:val="•"/>
      <w:lvlJc w:val="left"/>
      <w:pPr>
        <w:ind w:left="4496" w:hanging="281"/>
      </w:pPr>
      <w:rPr>
        <w:lang w:val="ru-RU" w:eastAsia="en-US" w:bidi="ar-SA"/>
      </w:rPr>
    </w:lvl>
    <w:lvl w:ilvl="8" w:tplc="1AB020F4">
      <w:numFmt w:val="bullet"/>
      <w:lvlText w:val="•"/>
      <w:lvlJc w:val="left"/>
      <w:pPr>
        <w:ind w:left="4986" w:hanging="281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B6"/>
    <w:rsid w:val="002A7520"/>
    <w:rsid w:val="003523FF"/>
    <w:rsid w:val="00404137"/>
    <w:rsid w:val="004432B6"/>
    <w:rsid w:val="0044493C"/>
    <w:rsid w:val="005C51FC"/>
    <w:rsid w:val="00AD3FA4"/>
    <w:rsid w:val="00B11655"/>
    <w:rsid w:val="00B6196E"/>
    <w:rsid w:val="00DF5337"/>
    <w:rsid w:val="00E9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1735E"/>
  <w15:chartTrackingRefBased/>
  <w15:docId w15:val="{98267CC1-CDF3-4AE5-8300-E4F0251A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1FC"/>
    <w:pPr>
      <w:spacing w:line="256" w:lineRule="auto"/>
    </w:pPr>
  </w:style>
  <w:style w:type="paragraph" w:styleId="4">
    <w:name w:val="heading 4"/>
    <w:basedOn w:val="a"/>
    <w:link w:val="40"/>
    <w:uiPriority w:val="9"/>
    <w:semiHidden/>
    <w:unhideWhenUsed/>
    <w:qFormat/>
    <w:rsid w:val="005C51FC"/>
    <w:pPr>
      <w:widowControl w:val="0"/>
      <w:autoSpaceDE w:val="0"/>
      <w:autoSpaceDN w:val="0"/>
      <w:spacing w:after="0" w:line="240" w:lineRule="auto"/>
      <w:ind w:left="461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C51F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5C5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5C51FC"/>
    <w:pPr>
      <w:widowControl w:val="0"/>
      <w:autoSpaceDE w:val="0"/>
      <w:autoSpaceDN w:val="0"/>
      <w:spacing w:after="0" w:line="240" w:lineRule="auto"/>
      <w:ind w:left="47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5C51F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5C51FC"/>
    <w:pPr>
      <w:widowControl w:val="0"/>
      <w:autoSpaceDE w:val="0"/>
      <w:autoSpaceDN w:val="0"/>
      <w:spacing w:after="0" w:line="240" w:lineRule="auto"/>
      <w:ind w:left="472" w:firstLine="708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04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8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Николаевна</dc:creator>
  <cp:keywords/>
  <dc:description/>
  <cp:lastModifiedBy>Лариса Николаевна</cp:lastModifiedBy>
  <cp:revision>11</cp:revision>
  <cp:lastPrinted>2022-10-19T16:53:00Z</cp:lastPrinted>
  <dcterms:created xsi:type="dcterms:W3CDTF">2022-10-18T19:44:00Z</dcterms:created>
  <dcterms:modified xsi:type="dcterms:W3CDTF">2023-02-26T06:22:00Z</dcterms:modified>
</cp:coreProperties>
</file>